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D08" w:rsidRPr="009E1250" w:rsidRDefault="00AC051B" w:rsidP="009E1250">
      <w:pPr>
        <w:pStyle w:val="Title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9E1250">
        <w:rPr>
          <w:rFonts w:ascii="Times New Roman" w:hAnsi="Times New Roman" w:cs="Times New Roman"/>
          <w:color w:val="auto"/>
          <w:sz w:val="32"/>
          <w:szCs w:val="32"/>
        </w:rPr>
        <w:t>ABOUT REPENTANCE</w:t>
      </w:r>
    </w:p>
    <w:p w:rsidR="00AC051B" w:rsidRDefault="00AC051B" w:rsidP="00157A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051B">
        <w:rPr>
          <w:rFonts w:ascii="Times New Roman" w:hAnsi="Times New Roman" w:cs="Times New Roman"/>
          <w:b/>
          <w:sz w:val="28"/>
          <w:szCs w:val="28"/>
        </w:rPr>
        <w:t xml:space="preserve">Saint Theodora of </w:t>
      </w:r>
      <w:proofErr w:type="spellStart"/>
      <w:r w:rsidRPr="00AC051B">
        <w:rPr>
          <w:rFonts w:ascii="Times New Roman" w:hAnsi="Times New Roman" w:cs="Times New Roman"/>
          <w:b/>
          <w:sz w:val="28"/>
          <w:szCs w:val="28"/>
        </w:rPr>
        <w:t>Sihla</w:t>
      </w:r>
      <w:proofErr w:type="spellEnd"/>
      <w:r w:rsidRPr="00AC051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Pr="00AC051B">
        <w:rPr>
          <w:rFonts w:ascii="Times New Roman" w:hAnsi="Times New Roman" w:cs="Times New Roman"/>
          <w:b/>
          <w:sz w:val="28"/>
          <w:szCs w:val="28"/>
        </w:rPr>
        <w:t xml:space="preserve">Saint Mary </w:t>
      </w:r>
      <w:r>
        <w:rPr>
          <w:rFonts w:ascii="Times New Roman" w:hAnsi="Times New Roman" w:cs="Times New Roman"/>
          <w:b/>
          <w:sz w:val="28"/>
          <w:szCs w:val="28"/>
        </w:rPr>
        <w:t xml:space="preserve">of </w:t>
      </w:r>
      <w:r w:rsidRPr="00AC051B">
        <w:rPr>
          <w:rFonts w:ascii="Times New Roman" w:hAnsi="Times New Roman" w:cs="Times New Roman"/>
          <w:b/>
          <w:sz w:val="28"/>
          <w:szCs w:val="28"/>
        </w:rPr>
        <w:t>Egypt</w:t>
      </w:r>
    </w:p>
    <w:p w:rsidR="00157A06" w:rsidRPr="00AC051B" w:rsidRDefault="00F20073" w:rsidP="00157A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051B">
        <w:rPr>
          <w:rFonts w:ascii="Times New Roman" w:hAnsi="Times New Roman" w:cs="Times New Roman"/>
          <w:b/>
          <w:sz w:val="28"/>
          <w:szCs w:val="28"/>
        </w:rPr>
        <w:t>(</w:t>
      </w:r>
      <w:r w:rsidR="00AC051B">
        <w:rPr>
          <w:rFonts w:ascii="Times New Roman" w:hAnsi="Times New Roman" w:cs="Times New Roman"/>
          <w:b/>
          <w:sz w:val="28"/>
          <w:szCs w:val="28"/>
        </w:rPr>
        <w:t>August 7</w:t>
      </w:r>
      <w:r w:rsidR="00AC051B" w:rsidRPr="00AC051B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 w:rsidRPr="00AC051B">
        <w:rPr>
          <w:rFonts w:ascii="Times New Roman" w:hAnsi="Times New Roman" w:cs="Times New Roman"/>
          <w:b/>
          <w:sz w:val="28"/>
          <w:szCs w:val="28"/>
        </w:rPr>
        <w:t xml:space="preserve">)            </w:t>
      </w:r>
      <w:r w:rsidR="00EF3A05" w:rsidRPr="00AC051B">
        <w:rPr>
          <w:rFonts w:ascii="Times New Roman" w:hAnsi="Times New Roman" w:cs="Times New Roman"/>
          <w:b/>
          <w:sz w:val="28"/>
          <w:szCs w:val="28"/>
        </w:rPr>
        <w:t xml:space="preserve">                              (</w:t>
      </w:r>
      <w:r w:rsidR="00AC051B">
        <w:rPr>
          <w:rFonts w:ascii="Times New Roman" w:hAnsi="Times New Roman" w:cs="Times New Roman"/>
          <w:b/>
          <w:sz w:val="28"/>
          <w:szCs w:val="28"/>
        </w:rPr>
        <w:t>April 1</w:t>
      </w:r>
      <w:r w:rsidR="00AC051B" w:rsidRPr="00AC051B">
        <w:rPr>
          <w:rFonts w:ascii="Times New Roman" w:hAnsi="Times New Roman" w:cs="Times New Roman"/>
          <w:b/>
          <w:sz w:val="28"/>
          <w:szCs w:val="28"/>
          <w:vertAlign w:val="superscript"/>
        </w:rPr>
        <w:t>st</w:t>
      </w:r>
      <w:r w:rsidR="00AC051B">
        <w:rPr>
          <w:rFonts w:ascii="Times New Roman" w:hAnsi="Times New Roman" w:cs="Times New Roman"/>
          <w:b/>
          <w:sz w:val="28"/>
          <w:szCs w:val="28"/>
        </w:rPr>
        <w:t>)</w:t>
      </w:r>
    </w:p>
    <w:p w:rsidR="00F20073" w:rsidRPr="00AC051B" w:rsidRDefault="00157A06" w:rsidP="00157A0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051B"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 wp14:anchorId="7D24A7B7" wp14:editId="02430781">
            <wp:extent cx="2372278" cy="3586038"/>
            <wp:effectExtent l="0" t="0" r="0" b="0"/>
            <wp:docPr id="1" name="Picture 1" descr="https://mesagerulneamt.ro/wp-content/uploads/2017/07/Sf-Cuv-Teodora-de-la-Sih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sagerulneamt.ro/wp-content/uploads/2017/07/Sf-Cuv-Teodora-de-la-Sihla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487" cy="3586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051B">
        <w:rPr>
          <w:rFonts w:ascii="Times New Roman" w:hAnsi="Times New Roman" w:cs="Times New Roman"/>
          <w:b/>
          <w:noProof/>
          <w:sz w:val="32"/>
          <w:szCs w:val="32"/>
        </w:rPr>
        <w:t xml:space="preserve">   </w:t>
      </w:r>
      <w:r w:rsidR="00F20073" w:rsidRPr="00AC051B"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 wp14:anchorId="60838241" wp14:editId="3028DFC4">
            <wp:extent cx="2715768" cy="3584448"/>
            <wp:effectExtent l="0" t="0" r="0" b="0"/>
            <wp:docPr id="2" name="Picture 3" descr="FiÈier:Zosimas and Mary of Egyp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Èier:Zosimas and Mary of Egypt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768" cy="3584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073" w:rsidRPr="00AC051B" w:rsidRDefault="00AC051B" w:rsidP="00157A06">
      <w:pPr>
        <w:shd w:val="clear" w:color="auto" w:fill="FFFFFF"/>
        <w:spacing w:after="402"/>
        <w:jc w:val="both"/>
        <w:rPr>
          <w:rFonts w:ascii="Times New Roman" w:hAnsi="Times New Roman" w:cs="Times New Roman"/>
          <w:color w:val="252525"/>
          <w:sz w:val="27"/>
          <w:szCs w:val="27"/>
          <w:shd w:val="clear" w:color="auto" w:fill="FDFDFD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Repentance</w:t>
      </w:r>
      <w:r w:rsidR="00F20073" w:rsidRPr="00AC051B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:</w:t>
      </w:r>
      <w:r w:rsidR="00F20073" w:rsidRPr="00AC051B">
        <w:rPr>
          <w:rFonts w:ascii="Times New Roman" w:hAnsi="Times New Roman" w:cs="Times New Roman"/>
          <w:color w:val="252525"/>
          <w:sz w:val="27"/>
          <w:szCs w:val="27"/>
          <w:shd w:val="clear" w:color="auto" w:fill="FDFDFD"/>
        </w:rPr>
        <w:t xml:space="preserve"> </w:t>
      </w:r>
      <w:r w:rsidRPr="00AC051B">
        <w:rPr>
          <w:rFonts w:ascii="Times New Roman" w:hAnsi="Times New Roman" w:cs="Times New Roman"/>
          <w:color w:val="252525"/>
          <w:sz w:val="27"/>
          <w:szCs w:val="27"/>
          <w:shd w:val="clear" w:color="auto" w:fill="FDFDFD"/>
        </w:rPr>
        <w:t xml:space="preserve">is the change of mind that results in the change of </w:t>
      </w:r>
      <w:r>
        <w:rPr>
          <w:rFonts w:ascii="Times New Roman" w:hAnsi="Times New Roman" w:cs="Times New Roman"/>
          <w:color w:val="252525"/>
          <w:sz w:val="27"/>
          <w:szCs w:val="27"/>
          <w:shd w:val="clear" w:color="auto" w:fill="FDFDFD"/>
        </w:rPr>
        <w:t>actions</w:t>
      </w:r>
      <w:r w:rsidR="00F20073" w:rsidRPr="00AC051B">
        <w:rPr>
          <w:rFonts w:ascii="Times New Roman" w:hAnsi="Times New Roman" w:cs="Times New Roman"/>
          <w:color w:val="252525"/>
          <w:sz w:val="27"/>
          <w:szCs w:val="27"/>
          <w:shd w:val="clear" w:color="auto" w:fill="FDFDFD"/>
        </w:rPr>
        <w:t>.</w:t>
      </w:r>
    </w:p>
    <w:p w:rsidR="00F20073" w:rsidRPr="00AC051B" w:rsidRDefault="00AC051B" w:rsidP="00157A06">
      <w:pPr>
        <w:shd w:val="clear" w:color="auto" w:fill="FFFFFF"/>
        <w:spacing w:after="402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Saint Theodora of</w:t>
      </w:r>
      <w:r w:rsidR="00F20073" w:rsidRPr="00AC051B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</w:t>
      </w:r>
      <w:proofErr w:type="spellStart"/>
      <w:r w:rsidR="00F20073" w:rsidRPr="00AC051B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Sihla</w:t>
      </w:r>
      <w:proofErr w:type="spellEnd"/>
      <w:r w:rsidR="00F20073" w:rsidRPr="00AC051B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Pr="00AC051B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can be considered a true spiritual guide for those who want to live with God.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Pr="00AC051B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She was born in the village of </w:t>
      </w:r>
      <w:proofErr w:type="spellStart"/>
      <w:r w:rsidRPr="00AC051B">
        <w:rPr>
          <w:rFonts w:ascii="Times New Roman" w:eastAsia="Times New Roman" w:hAnsi="Times New Roman" w:cs="Times New Roman"/>
          <w:color w:val="222222"/>
          <w:sz w:val="28"/>
          <w:szCs w:val="28"/>
        </w:rPr>
        <w:t>Vânatori</w:t>
      </w:r>
      <w:proofErr w:type="spellEnd"/>
      <w:r w:rsidRPr="00AC051B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AC051B">
        <w:rPr>
          <w:rFonts w:ascii="Times New Roman" w:eastAsia="Times New Roman" w:hAnsi="Times New Roman" w:cs="Times New Roman"/>
          <w:color w:val="222222"/>
          <w:sz w:val="28"/>
          <w:szCs w:val="28"/>
        </w:rPr>
        <w:t>Neamț</w:t>
      </w:r>
      <w:proofErr w:type="spellEnd"/>
      <w:r w:rsidRPr="00AC051B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around 1650.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Pr="00AC051B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She was married for a short time, then both spouses </w:t>
      </w:r>
      <w:r w:rsidR="00BA3DBB">
        <w:rPr>
          <w:rFonts w:ascii="Times New Roman" w:eastAsia="Times New Roman" w:hAnsi="Times New Roman" w:cs="Times New Roman"/>
          <w:color w:val="222222"/>
          <w:sz w:val="28"/>
          <w:szCs w:val="28"/>
        </w:rPr>
        <w:t>decided to enter the monastic life</w:t>
      </w:r>
      <w:r w:rsidRPr="00AC051B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. </w:t>
      </w:r>
      <w:r w:rsidR="00BA3DBB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DE755E" w:rsidRPr="00DE755E">
        <w:rPr>
          <w:rFonts w:ascii="Times New Roman" w:eastAsia="Times New Roman" w:hAnsi="Times New Roman" w:cs="Times New Roman"/>
          <w:color w:val="222222"/>
          <w:sz w:val="28"/>
          <w:szCs w:val="28"/>
        </w:rPr>
        <w:t>Eleutherios</w:t>
      </w:r>
      <w:proofErr w:type="spellEnd"/>
      <w:r w:rsidRPr="00AC051B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the husband, chose the </w:t>
      </w:r>
      <w:proofErr w:type="spellStart"/>
      <w:r w:rsidR="00BA3DBB">
        <w:rPr>
          <w:rFonts w:ascii="Times New Roman" w:eastAsia="Times New Roman" w:hAnsi="Times New Roman" w:cs="Times New Roman"/>
          <w:color w:val="222222"/>
          <w:sz w:val="28"/>
          <w:szCs w:val="28"/>
        </w:rPr>
        <w:t>Skete</w:t>
      </w:r>
      <w:proofErr w:type="spellEnd"/>
      <w:r w:rsidR="00BA3DBB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of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Pr="00AC051B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Poiana </w:t>
      </w:r>
      <w:proofErr w:type="spellStart"/>
      <w:r w:rsidRPr="00AC051B">
        <w:rPr>
          <w:rFonts w:ascii="Times New Roman" w:eastAsia="Times New Roman" w:hAnsi="Times New Roman" w:cs="Times New Roman"/>
          <w:color w:val="222222"/>
          <w:sz w:val="28"/>
          <w:szCs w:val="28"/>
        </w:rPr>
        <w:t>Mărului</w:t>
      </w:r>
      <w:proofErr w:type="spellEnd"/>
      <w:r w:rsidRPr="00AC051B">
        <w:rPr>
          <w:rFonts w:ascii="Times New Roman" w:eastAsia="Times New Roman" w:hAnsi="Times New Roman" w:cs="Times New Roman"/>
          <w:color w:val="222222"/>
          <w:sz w:val="28"/>
          <w:szCs w:val="28"/>
        </w:rPr>
        <w:t>, and T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h</w:t>
      </w:r>
      <w:r w:rsidRPr="00AC051B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eodora the </w:t>
      </w:r>
      <w:proofErr w:type="spellStart"/>
      <w:r w:rsidR="00CD5C34">
        <w:rPr>
          <w:rFonts w:ascii="Times New Roman" w:eastAsia="Times New Roman" w:hAnsi="Times New Roman" w:cs="Times New Roman"/>
          <w:color w:val="222222"/>
          <w:sz w:val="28"/>
          <w:szCs w:val="28"/>
        </w:rPr>
        <w:t>Skete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at </w:t>
      </w:r>
      <w:proofErr w:type="spellStart"/>
      <w:r w:rsidRPr="00AC051B">
        <w:rPr>
          <w:rFonts w:ascii="Times New Roman" w:eastAsia="Times New Roman" w:hAnsi="Times New Roman" w:cs="Times New Roman"/>
          <w:color w:val="222222"/>
          <w:sz w:val="28"/>
          <w:szCs w:val="28"/>
        </w:rPr>
        <w:t>Vărzărești-Râmnicu</w:t>
      </w:r>
      <w:proofErr w:type="spellEnd"/>
      <w:r w:rsidRPr="00AC051B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AC051B">
        <w:rPr>
          <w:rFonts w:ascii="Times New Roman" w:eastAsia="Times New Roman" w:hAnsi="Times New Roman" w:cs="Times New Roman"/>
          <w:color w:val="222222"/>
          <w:sz w:val="28"/>
          <w:szCs w:val="28"/>
        </w:rPr>
        <w:t>Sărat</w:t>
      </w:r>
      <w:proofErr w:type="spellEnd"/>
      <w:r w:rsidRPr="00AC051B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F20073" w:rsidRPr="00AC051B" w:rsidRDefault="00BA3DBB" w:rsidP="00157A06">
      <w:pPr>
        <w:shd w:val="clear" w:color="auto" w:fill="FFFFFF"/>
        <w:spacing w:after="402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A3DBB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Saint Theodora, </w:t>
      </w:r>
      <w:r w:rsidR="00CD5C34">
        <w:rPr>
          <w:rFonts w:ascii="Georgia" w:hAnsi="Georgia"/>
          <w:color w:val="333333"/>
          <w:sz w:val="27"/>
          <w:szCs w:val="27"/>
          <w:shd w:val="clear" w:color="auto" w:fill="FFFFFF"/>
        </w:rPr>
        <w:t>as a result of a divine revelation</w:t>
      </w:r>
      <w:r w:rsidRPr="00BA3DBB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left the </w:t>
      </w:r>
      <w:proofErr w:type="spellStart"/>
      <w:r w:rsidR="00CD5C34">
        <w:rPr>
          <w:rFonts w:ascii="Times New Roman" w:eastAsia="Times New Roman" w:hAnsi="Times New Roman" w:cs="Times New Roman"/>
          <w:color w:val="222222"/>
          <w:sz w:val="28"/>
          <w:szCs w:val="28"/>
        </w:rPr>
        <w:t>Vrancea</w:t>
      </w:r>
      <w:proofErr w:type="spellEnd"/>
      <w:r w:rsidR="00CD5C3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Mountains </w:t>
      </w:r>
      <w:r w:rsidRPr="00BA3DBB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and withdrew to the </w:t>
      </w:r>
      <w:proofErr w:type="spellStart"/>
      <w:r w:rsidRPr="00BA3DBB">
        <w:rPr>
          <w:rFonts w:ascii="Times New Roman" w:eastAsia="Times New Roman" w:hAnsi="Times New Roman" w:cs="Times New Roman"/>
          <w:color w:val="222222"/>
          <w:sz w:val="28"/>
          <w:szCs w:val="28"/>
        </w:rPr>
        <w:t>Neam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ţ</w:t>
      </w:r>
      <w:proofErr w:type="spellEnd"/>
      <w:r w:rsidR="00CD5C3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region</w:t>
      </w:r>
      <w:r w:rsidRPr="00BA3DBB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Pr="00BA3DBB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Here, </w:t>
      </w:r>
      <w:r w:rsidR="00A868F2">
        <w:rPr>
          <w:rFonts w:ascii="Times New Roman" w:eastAsia="Times New Roman" w:hAnsi="Times New Roman" w:cs="Times New Roman"/>
          <w:color w:val="222222"/>
          <w:sz w:val="28"/>
          <w:szCs w:val="28"/>
        </w:rPr>
        <w:t>s</w:t>
      </w:r>
      <w:r w:rsidRPr="00BA3DBB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he chose to </w:t>
      </w:r>
      <w:r w:rsidR="00CD5C3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live an ascetical life in the </w:t>
      </w:r>
      <w:r w:rsidR="00CD5C34">
        <w:rPr>
          <w:rFonts w:ascii="Georgia" w:hAnsi="Georgia"/>
          <w:color w:val="333333"/>
          <w:sz w:val="27"/>
          <w:szCs w:val="27"/>
          <w:shd w:val="clear" w:color="auto" w:fill="FFFFFF"/>
        </w:rPr>
        <w:t>untouched forests</w:t>
      </w:r>
      <w:r w:rsidRPr="00BA3DBB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around the </w:t>
      </w:r>
      <w:proofErr w:type="spellStart"/>
      <w:r w:rsidRPr="00BA3DBB">
        <w:rPr>
          <w:rFonts w:ascii="Times New Roman" w:eastAsia="Times New Roman" w:hAnsi="Times New Roman" w:cs="Times New Roman"/>
          <w:color w:val="222222"/>
          <w:sz w:val="28"/>
          <w:szCs w:val="28"/>
        </w:rPr>
        <w:t>Sih</w:t>
      </w:r>
      <w:r w:rsidR="00CD5C34">
        <w:rPr>
          <w:rFonts w:ascii="Times New Roman" w:eastAsia="Times New Roman" w:hAnsi="Times New Roman" w:cs="Times New Roman"/>
          <w:color w:val="222222"/>
          <w:sz w:val="28"/>
          <w:szCs w:val="28"/>
        </w:rPr>
        <w:t>ă</w:t>
      </w:r>
      <w:r w:rsidRPr="00BA3DBB">
        <w:rPr>
          <w:rFonts w:ascii="Times New Roman" w:eastAsia="Times New Roman" w:hAnsi="Times New Roman" w:cs="Times New Roman"/>
          <w:color w:val="222222"/>
          <w:sz w:val="28"/>
          <w:szCs w:val="28"/>
        </w:rPr>
        <w:t>str</w:t>
      </w:r>
      <w:r w:rsidR="00CD5C34">
        <w:rPr>
          <w:rFonts w:ascii="Times New Roman" w:eastAsia="Times New Roman" w:hAnsi="Times New Roman" w:cs="Times New Roman"/>
          <w:color w:val="222222"/>
          <w:sz w:val="28"/>
          <w:szCs w:val="28"/>
        </w:rPr>
        <w:t>i</w:t>
      </w:r>
      <w:r w:rsidRPr="00BA3DBB">
        <w:rPr>
          <w:rFonts w:ascii="Times New Roman" w:eastAsia="Times New Roman" w:hAnsi="Times New Roman" w:cs="Times New Roman"/>
          <w:color w:val="222222"/>
          <w:sz w:val="28"/>
          <w:szCs w:val="28"/>
        </w:rPr>
        <w:t>a</w:t>
      </w:r>
      <w:proofErr w:type="spellEnd"/>
      <w:r w:rsidRPr="00BA3DBB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and </w:t>
      </w:r>
      <w:proofErr w:type="spellStart"/>
      <w:r w:rsidRPr="00BA3DBB">
        <w:rPr>
          <w:rFonts w:ascii="Times New Roman" w:eastAsia="Times New Roman" w:hAnsi="Times New Roman" w:cs="Times New Roman"/>
          <w:color w:val="222222"/>
          <w:sz w:val="28"/>
          <w:szCs w:val="28"/>
        </w:rPr>
        <w:t>Sihla</w:t>
      </w:r>
      <w:proofErr w:type="spellEnd"/>
      <w:r w:rsidRPr="00BA3DBB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CD5C34">
        <w:rPr>
          <w:rFonts w:ascii="Times New Roman" w:eastAsia="Times New Roman" w:hAnsi="Times New Roman" w:cs="Times New Roman"/>
          <w:color w:val="222222"/>
          <w:sz w:val="28"/>
          <w:szCs w:val="28"/>
        </w:rPr>
        <w:t>Sketes</w:t>
      </w:r>
      <w:proofErr w:type="spellEnd"/>
      <w:r w:rsidR="00F20073" w:rsidRPr="00AC051B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. </w:t>
      </w:r>
      <w:r w:rsidR="00157A06" w:rsidRPr="00AC051B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C8037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She lived alone, unknown by people, for about thirty years. </w:t>
      </w:r>
      <w:r w:rsidR="00157A06" w:rsidRPr="00AC051B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C8037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Her cell was in a cave in the </w:t>
      </w:r>
      <w:proofErr w:type="spellStart"/>
      <w:r w:rsidR="00C8037E">
        <w:rPr>
          <w:rFonts w:ascii="Times New Roman" w:eastAsia="Times New Roman" w:hAnsi="Times New Roman" w:cs="Times New Roman"/>
          <w:color w:val="222222"/>
          <w:sz w:val="28"/>
          <w:szCs w:val="28"/>
        </w:rPr>
        <w:t>Sihla</w:t>
      </w:r>
      <w:proofErr w:type="spellEnd"/>
      <w:r w:rsidR="00C8037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Mountains</w:t>
      </w:r>
      <w:r w:rsidR="00F20073" w:rsidRPr="00AC051B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. </w:t>
      </w:r>
      <w:r w:rsidR="00157A06" w:rsidRPr="00AC051B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C8037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She was discovered through a miracle by two monks from the </w:t>
      </w:r>
      <w:proofErr w:type="spellStart"/>
      <w:r w:rsidR="00C8037E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Sihastria</w:t>
      </w:r>
      <w:proofErr w:type="spellEnd"/>
      <w:r w:rsidR="00C8037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Monastery.  They followed </w:t>
      </w:r>
      <w:r w:rsidR="00C84A7D">
        <w:rPr>
          <w:rFonts w:ascii="Times New Roman" w:eastAsia="Times New Roman" w:hAnsi="Times New Roman" w:cs="Times New Roman"/>
          <w:color w:val="222222"/>
          <w:sz w:val="28"/>
          <w:szCs w:val="28"/>
        </w:rPr>
        <w:t>a flock of</w:t>
      </w:r>
      <w:r w:rsidR="00C8037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birds </w:t>
      </w:r>
      <w:r w:rsidR="00C84A7D">
        <w:rPr>
          <w:rFonts w:ascii="Times New Roman" w:eastAsia="Times New Roman" w:hAnsi="Times New Roman" w:cs="Times New Roman"/>
          <w:color w:val="222222"/>
          <w:sz w:val="28"/>
          <w:szCs w:val="28"/>
        </w:rPr>
        <w:t>that took</w:t>
      </w:r>
      <w:r w:rsidR="00C8037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bread from the monastery and </w:t>
      </w:r>
      <w:r w:rsidR="00C84A7D" w:rsidRPr="00C84A7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went to the </w:t>
      </w:r>
      <w:proofErr w:type="spellStart"/>
      <w:r w:rsidR="00C84A7D" w:rsidRPr="00C84A7D">
        <w:rPr>
          <w:rFonts w:ascii="Times New Roman" w:eastAsia="Times New Roman" w:hAnsi="Times New Roman" w:cs="Times New Roman"/>
          <w:color w:val="222222"/>
          <w:sz w:val="28"/>
          <w:szCs w:val="28"/>
        </w:rPr>
        <w:t>Sihla</w:t>
      </w:r>
      <w:proofErr w:type="spellEnd"/>
      <w:r w:rsidR="00C84A7D" w:rsidRPr="00C84A7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hermitage. </w:t>
      </w:r>
      <w:r w:rsidR="00C84A7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C84A7D" w:rsidRPr="00C84A7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Following the </w:t>
      </w:r>
      <w:r w:rsidR="00C84A7D">
        <w:rPr>
          <w:rFonts w:ascii="Times New Roman" w:eastAsia="Times New Roman" w:hAnsi="Times New Roman" w:cs="Times New Roman"/>
          <w:color w:val="222222"/>
          <w:sz w:val="28"/>
          <w:szCs w:val="28"/>
        </w:rPr>
        <w:t>birds</w:t>
      </w:r>
      <w:r w:rsidR="00C84A7D" w:rsidRPr="00C84A7D">
        <w:rPr>
          <w:rFonts w:ascii="Times New Roman" w:eastAsia="Times New Roman" w:hAnsi="Times New Roman" w:cs="Times New Roman"/>
          <w:color w:val="222222"/>
          <w:sz w:val="28"/>
          <w:szCs w:val="28"/>
        </w:rPr>
        <w:t>, th</w:t>
      </w:r>
      <w:r w:rsidR="00C84A7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ey found the saint in prayer: her body was lifted up </w:t>
      </w:r>
      <w:r w:rsidR="00C84A7D" w:rsidRPr="00C84A7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almost 2 meters </w:t>
      </w:r>
      <w:r w:rsidR="00C84A7D">
        <w:rPr>
          <w:rFonts w:ascii="Times New Roman" w:eastAsia="Times New Roman" w:hAnsi="Times New Roman" w:cs="Times New Roman"/>
          <w:color w:val="222222"/>
          <w:sz w:val="28"/>
          <w:szCs w:val="28"/>
        </w:rPr>
        <w:t>off the ground</w:t>
      </w:r>
      <w:r w:rsidR="00C84A7D" w:rsidRPr="00C84A7D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  <w:r w:rsidR="00C84A7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A </w:t>
      </w:r>
      <w:r w:rsidR="00C84A7D" w:rsidRPr="00C84A7D">
        <w:rPr>
          <w:rFonts w:ascii="Times New Roman" w:eastAsia="Times New Roman" w:hAnsi="Times New Roman" w:cs="Times New Roman"/>
          <w:color w:val="222222"/>
          <w:sz w:val="28"/>
          <w:szCs w:val="28"/>
        </w:rPr>
        <w:t>divine light radiated</w:t>
      </w:r>
      <w:r w:rsidR="00C84A7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around the saint</w:t>
      </w:r>
      <w:r w:rsidR="00C84A7D" w:rsidRPr="00C84A7D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F20073" w:rsidRPr="00AC051B" w:rsidRDefault="00D461BE" w:rsidP="00157A06">
      <w:pPr>
        <w:shd w:val="clear" w:color="auto" w:fill="FFFFFF"/>
        <w:spacing w:after="402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D461B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Saint Theodora has prayed incessantly for the people who believe and love the Savior Jesus Christ, the Heavenly Father, the Blessed Virgin Mary, and the Holy Spirit.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Pr="00D461B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Holy Virgin Mary has not yet forgiven us for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the </w:t>
      </w:r>
      <w:r w:rsidRPr="00D461BE">
        <w:rPr>
          <w:rFonts w:ascii="Times New Roman" w:eastAsia="Times New Roman" w:hAnsi="Times New Roman" w:cs="Times New Roman"/>
          <w:color w:val="222222"/>
          <w:sz w:val="28"/>
          <w:szCs w:val="28"/>
        </w:rPr>
        <w:t>betray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al of </w:t>
      </w:r>
      <w:proofErr w:type="spellStart"/>
      <w:r w:rsidRPr="00D461BE">
        <w:rPr>
          <w:rFonts w:ascii="Times New Roman" w:eastAsia="Times New Roman" w:hAnsi="Times New Roman" w:cs="Times New Roman"/>
          <w:color w:val="222222"/>
          <w:sz w:val="28"/>
          <w:szCs w:val="28"/>
        </w:rPr>
        <w:t>Sturza</w:t>
      </w:r>
      <w:proofErr w:type="spellEnd"/>
      <w:r w:rsidRPr="00D461B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family, who </w:t>
      </w:r>
      <w:r>
        <w:rPr>
          <w:rFonts w:ascii="Georgia" w:hAnsi="Georgia"/>
          <w:color w:val="333333"/>
          <w:sz w:val="27"/>
          <w:szCs w:val="27"/>
          <w:shd w:val="clear" w:color="auto" w:fill="FFFFFF"/>
        </w:rPr>
        <w:t>gave the holy relics in exchange of some priests’ and hierarchs’ vestments</w:t>
      </w:r>
      <w:r w:rsidRPr="00D461BE">
        <w:rPr>
          <w:rFonts w:ascii="Times New Roman" w:eastAsia="Times New Roman" w:hAnsi="Times New Roman" w:cs="Times New Roman"/>
          <w:color w:val="222222"/>
          <w:sz w:val="28"/>
          <w:szCs w:val="28"/>
        </w:rPr>
        <w:t>, which would not have happen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ed if the hierarchs of the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Sihla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Skete</w:t>
      </w:r>
      <w:proofErr w:type="spellEnd"/>
      <w:r w:rsidRPr="00D461B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had not allowed </w:t>
      </w:r>
      <w:proofErr w:type="spellStart"/>
      <w:r w:rsidRPr="00D461BE">
        <w:rPr>
          <w:rFonts w:ascii="Times New Roman" w:eastAsia="Times New Roman" w:hAnsi="Times New Roman" w:cs="Times New Roman"/>
          <w:color w:val="222222"/>
          <w:sz w:val="28"/>
          <w:szCs w:val="28"/>
        </w:rPr>
        <w:t>Sturza</w:t>
      </w:r>
      <w:proofErr w:type="spellEnd"/>
      <w:r w:rsidRPr="00D461B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to take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the Holy Relics to their domain</w:t>
      </w:r>
      <w:r w:rsidRPr="00D461B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from </w:t>
      </w:r>
      <w:proofErr w:type="spellStart"/>
      <w:r w:rsidRPr="00D461BE">
        <w:rPr>
          <w:rFonts w:ascii="Times New Roman" w:eastAsia="Times New Roman" w:hAnsi="Times New Roman" w:cs="Times New Roman"/>
          <w:color w:val="222222"/>
          <w:sz w:val="28"/>
          <w:szCs w:val="28"/>
        </w:rPr>
        <w:t>Miclăușeni-Iași</w:t>
      </w:r>
      <w:proofErr w:type="spellEnd"/>
      <w:r w:rsidR="00F20073" w:rsidRPr="00AC051B">
        <w:rPr>
          <w:rFonts w:ascii="Times New Roman" w:eastAsia="Times New Roman" w:hAnsi="Times New Roman" w:cs="Times New Roman"/>
          <w:color w:val="222222"/>
          <w:sz w:val="28"/>
          <w:szCs w:val="28"/>
        </w:rPr>
        <w:t>!</w:t>
      </w:r>
    </w:p>
    <w:p w:rsidR="00F20073" w:rsidRPr="00AC051B" w:rsidRDefault="00A30E1F" w:rsidP="00157A06">
      <w:pPr>
        <w:shd w:val="clear" w:color="auto" w:fill="FFFFFF"/>
        <w:spacing w:after="120"/>
        <w:ind w:firstLine="720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Saint Mary of Egypt</w:t>
      </w:r>
      <w:r w:rsidR="00F20073" w:rsidRPr="00AC051B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:</w:t>
      </w:r>
    </w:p>
    <w:p w:rsidR="00F20073" w:rsidRPr="00AC051B" w:rsidRDefault="00E6062D" w:rsidP="00043D8F">
      <w:pPr>
        <w:pStyle w:val="NormalWeb"/>
        <w:spacing w:before="0" w:beforeAutospacing="0" w:after="0" w:afterAutospacing="0" w:line="276" w:lineRule="auto"/>
        <w:ind w:firstLine="720"/>
        <w:jc w:val="both"/>
        <w:textAlignment w:val="baseline"/>
        <w:rPr>
          <w:color w:val="3E3D3D"/>
          <w:sz w:val="28"/>
          <w:szCs w:val="28"/>
        </w:rPr>
      </w:pPr>
      <w:r>
        <w:rPr>
          <w:color w:val="3E3D3D"/>
          <w:sz w:val="28"/>
          <w:szCs w:val="28"/>
        </w:rPr>
        <w:t>The F</w:t>
      </w:r>
      <w:r w:rsidR="006A5038">
        <w:rPr>
          <w:color w:val="3E3D3D"/>
          <w:sz w:val="28"/>
          <w:szCs w:val="28"/>
        </w:rPr>
        <w:t>ifth Sunday of the Great Lent is dedicated to Saint Mary of Egypt</w:t>
      </w:r>
      <w:r w:rsidR="00F20073" w:rsidRPr="00AC051B">
        <w:rPr>
          <w:color w:val="3E3D3D"/>
          <w:sz w:val="28"/>
          <w:szCs w:val="28"/>
        </w:rPr>
        <w:t xml:space="preserve">. </w:t>
      </w:r>
      <w:r w:rsidR="006A5038">
        <w:rPr>
          <w:color w:val="3E3D3D"/>
          <w:sz w:val="28"/>
          <w:szCs w:val="28"/>
        </w:rPr>
        <w:t xml:space="preserve"> </w:t>
      </w:r>
      <w:r w:rsidR="006A5038" w:rsidRPr="006A5038">
        <w:rPr>
          <w:color w:val="3E3D3D"/>
          <w:sz w:val="28"/>
          <w:szCs w:val="28"/>
        </w:rPr>
        <w:t>He lived in the second half of the fourth century and the</w:t>
      </w:r>
      <w:r w:rsidR="006A5038">
        <w:rPr>
          <w:color w:val="3E3D3D"/>
          <w:sz w:val="28"/>
          <w:szCs w:val="28"/>
        </w:rPr>
        <w:t xml:space="preserve"> beginning of the fifth century</w:t>
      </w:r>
      <w:r w:rsidR="00F20073" w:rsidRPr="00AC051B">
        <w:rPr>
          <w:color w:val="3E3D3D"/>
          <w:sz w:val="28"/>
          <w:szCs w:val="28"/>
        </w:rPr>
        <w:t xml:space="preserve">. </w:t>
      </w:r>
      <w:r w:rsidR="00157A06" w:rsidRPr="00AC051B">
        <w:rPr>
          <w:color w:val="3E3D3D"/>
          <w:sz w:val="28"/>
          <w:szCs w:val="28"/>
        </w:rPr>
        <w:t xml:space="preserve"> </w:t>
      </w:r>
      <w:r w:rsidR="000B3FC8">
        <w:rPr>
          <w:color w:val="3E3D3D"/>
          <w:sz w:val="28"/>
          <w:szCs w:val="28"/>
        </w:rPr>
        <w:t>She died in the year</w:t>
      </w:r>
      <w:r w:rsidR="00F20073" w:rsidRPr="00AC051B">
        <w:rPr>
          <w:color w:val="3E3D3D"/>
          <w:sz w:val="28"/>
          <w:szCs w:val="28"/>
        </w:rPr>
        <w:t xml:space="preserve"> 431, </w:t>
      </w:r>
      <w:r w:rsidR="000B3FC8" w:rsidRPr="000B3FC8">
        <w:rPr>
          <w:color w:val="3E3D3D"/>
          <w:sz w:val="28"/>
          <w:szCs w:val="28"/>
        </w:rPr>
        <w:t>during the reign of the Emperor Theodosius the Younger</w:t>
      </w:r>
      <w:r w:rsidR="00F20073" w:rsidRPr="00AC051B">
        <w:rPr>
          <w:color w:val="3E3D3D"/>
          <w:sz w:val="28"/>
          <w:szCs w:val="28"/>
        </w:rPr>
        <w:t>.</w:t>
      </w:r>
    </w:p>
    <w:p w:rsidR="00F20073" w:rsidRPr="00AC051B" w:rsidRDefault="00E6062D" w:rsidP="00157A06">
      <w:pPr>
        <w:pStyle w:val="NormalWeb"/>
        <w:spacing w:before="0" w:beforeAutospacing="0" w:after="0" w:afterAutospacing="0" w:line="276" w:lineRule="auto"/>
        <w:ind w:firstLine="720"/>
        <w:jc w:val="both"/>
        <w:textAlignment w:val="baseline"/>
        <w:rPr>
          <w:color w:val="3E3D3D"/>
          <w:sz w:val="28"/>
          <w:szCs w:val="28"/>
        </w:rPr>
      </w:pPr>
      <w:r w:rsidRPr="00E6062D">
        <w:rPr>
          <w:sz w:val="28"/>
          <w:szCs w:val="28"/>
          <w:bdr w:val="none" w:sz="0" w:space="0" w:color="auto" w:frame="1"/>
        </w:rPr>
        <w:t xml:space="preserve">As indicated by her name, Mary was born in Egypt. </w:t>
      </w:r>
      <w:r>
        <w:rPr>
          <w:sz w:val="28"/>
          <w:szCs w:val="28"/>
          <w:bdr w:val="none" w:sz="0" w:space="0" w:color="auto" w:frame="1"/>
        </w:rPr>
        <w:t xml:space="preserve"> </w:t>
      </w:r>
      <w:r w:rsidRPr="00E6062D">
        <w:rPr>
          <w:sz w:val="28"/>
          <w:szCs w:val="28"/>
          <w:bdr w:val="none" w:sz="0" w:space="0" w:color="auto" w:frame="1"/>
        </w:rPr>
        <w:t xml:space="preserve">She had left her parents at the age of twelve to go to Alexandria, where she spent the next seventeen years </w:t>
      </w:r>
      <w:r>
        <w:rPr>
          <w:sz w:val="28"/>
          <w:szCs w:val="28"/>
          <w:bdr w:val="none" w:sz="0" w:space="0" w:color="auto" w:frame="1"/>
        </w:rPr>
        <w:t>living</w:t>
      </w:r>
      <w:r w:rsidRPr="00E6062D">
        <w:rPr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  <w:bdr w:val="none" w:sz="0" w:space="0" w:color="auto" w:frame="1"/>
        </w:rPr>
        <w:t>an immoral life</w:t>
      </w:r>
      <w:r w:rsidR="00F20073" w:rsidRPr="00AC051B">
        <w:rPr>
          <w:color w:val="3E3D3D"/>
          <w:sz w:val="28"/>
          <w:szCs w:val="28"/>
        </w:rPr>
        <w:t>.</w:t>
      </w:r>
      <w:r w:rsidR="00157A06" w:rsidRPr="00AC051B">
        <w:rPr>
          <w:color w:val="3E3D3D"/>
          <w:sz w:val="28"/>
          <w:szCs w:val="28"/>
        </w:rPr>
        <w:t xml:space="preserve"> </w:t>
      </w:r>
      <w:r w:rsidR="00F20073" w:rsidRPr="00AC051B">
        <w:rPr>
          <w:color w:val="3E3D3D"/>
          <w:sz w:val="28"/>
          <w:szCs w:val="28"/>
        </w:rPr>
        <w:t xml:space="preserve"> </w:t>
      </w:r>
      <w:r w:rsidRPr="00E6062D">
        <w:rPr>
          <w:color w:val="3E3D3D"/>
          <w:sz w:val="28"/>
          <w:szCs w:val="28"/>
        </w:rPr>
        <w:t xml:space="preserve">At the age of 29 </w:t>
      </w:r>
      <w:r>
        <w:rPr>
          <w:color w:val="3E3D3D"/>
          <w:sz w:val="28"/>
          <w:szCs w:val="28"/>
        </w:rPr>
        <w:t>s</w:t>
      </w:r>
      <w:r w:rsidRPr="00E6062D">
        <w:rPr>
          <w:color w:val="3E3D3D"/>
          <w:sz w:val="28"/>
          <w:szCs w:val="28"/>
        </w:rPr>
        <w:t>he leave</w:t>
      </w:r>
      <w:r>
        <w:rPr>
          <w:color w:val="3E3D3D"/>
          <w:sz w:val="28"/>
          <w:szCs w:val="28"/>
        </w:rPr>
        <w:t>d</w:t>
      </w:r>
      <w:r w:rsidRPr="00E6062D">
        <w:rPr>
          <w:color w:val="3E3D3D"/>
          <w:sz w:val="28"/>
          <w:szCs w:val="28"/>
        </w:rPr>
        <w:t xml:space="preserve"> Alexandria and </w:t>
      </w:r>
      <w:r>
        <w:rPr>
          <w:color w:val="3E3D3D"/>
          <w:sz w:val="28"/>
          <w:szCs w:val="28"/>
        </w:rPr>
        <w:t>went to</w:t>
      </w:r>
      <w:r w:rsidRPr="00E6062D">
        <w:rPr>
          <w:color w:val="3E3D3D"/>
          <w:sz w:val="28"/>
          <w:szCs w:val="28"/>
        </w:rPr>
        <w:t xml:space="preserve"> Jerusalem. </w:t>
      </w:r>
      <w:r>
        <w:rPr>
          <w:color w:val="3E3D3D"/>
          <w:sz w:val="28"/>
          <w:szCs w:val="28"/>
        </w:rPr>
        <w:t xml:space="preserve"> </w:t>
      </w:r>
      <w:r w:rsidRPr="00E6062D">
        <w:rPr>
          <w:color w:val="3E3D3D"/>
          <w:sz w:val="28"/>
          <w:szCs w:val="28"/>
        </w:rPr>
        <w:t xml:space="preserve">The pretext was given to </w:t>
      </w:r>
      <w:r>
        <w:rPr>
          <w:color w:val="3E3D3D"/>
          <w:sz w:val="28"/>
          <w:szCs w:val="28"/>
        </w:rPr>
        <w:t>her</w:t>
      </w:r>
      <w:r w:rsidRPr="00E6062D">
        <w:rPr>
          <w:color w:val="3E3D3D"/>
          <w:sz w:val="28"/>
          <w:szCs w:val="28"/>
        </w:rPr>
        <w:t xml:space="preserve"> by the pilgrimage of </w:t>
      </w:r>
      <w:r>
        <w:rPr>
          <w:color w:val="3E3D3D"/>
          <w:sz w:val="28"/>
          <w:szCs w:val="28"/>
        </w:rPr>
        <w:t xml:space="preserve">some </w:t>
      </w:r>
      <w:r w:rsidRPr="00E6062D">
        <w:rPr>
          <w:color w:val="3E3D3D"/>
          <w:sz w:val="28"/>
          <w:szCs w:val="28"/>
        </w:rPr>
        <w:t xml:space="preserve">young people from Egypt and Libya who were </w:t>
      </w:r>
      <w:r>
        <w:rPr>
          <w:color w:val="3E3D3D"/>
          <w:sz w:val="28"/>
          <w:szCs w:val="28"/>
        </w:rPr>
        <w:t>sailing</w:t>
      </w:r>
      <w:r w:rsidRPr="00E6062D">
        <w:rPr>
          <w:color w:val="3E3D3D"/>
          <w:sz w:val="28"/>
          <w:szCs w:val="28"/>
        </w:rPr>
        <w:t xml:space="preserve"> to Jerusalem to </w:t>
      </w:r>
      <w:r>
        <w:rPr>
          <w:color w:val="3E3D3D"/>
          <w:sz w:val="28"/>
          <w:szCs w:val="28"/>
        </w:rPr>
        <w:t>attend the Feast of the Exaltation of the Holy Cross</w:t>
      </w:r>
      <w:r w:rsidRPr="00E6062D">
        <w:rPr>
          <w:color w:val="3E3D3D"/>
          <w:sz w:val="28"/>
          <w:szCs w:val="28"/>
        </w:rPr>
        <w:t>.</w:t>
      </w:r>
    </w:p>
    <w:p w:rsidR="00F20073" w:rsidRPr="00AC051B" w:rsidRDefault="00E6062D" w:rsidP="00157A06">
      <w:pPr>
        <w:pStyle w:val="NormalWeb"/>
        <w:spacing w:before="0" w:beforeAutospacing="0" w:after="360" w:afterAutospacing="0" w:line="276" w:lineRule="auto"/>
        <w:ind w:firstLine="720"/>
        <w:jc w:val="both"/>
        <w:textAlignment w:val="baseline"/>
        <w:rPr>
          <w:color w:val="3E3D3D"/>
          <w:sz w:val="28"/>
          <w:szCs w:val="28"/>
        </w:rPr>
      </w:pPr>
      <w:r w:rsidRPr="00E6062D">
        <w:rPr>
          <w:color w:val="3E3D3D"/>
          <w:sz w:val="28"/>
          <w:szCs w:val="28"/>
        </w:rPr>
        <w:t xml:space="preserve">When </w:t>
      </w:r>
      <w:r w:rsidR="00660AA3">
        <w:rPr>
          <w:color w:val="3E3D3D"/>
          <w:sz w:val="28"/>
          <w:szCs w:val="28"/>
        </w:rPr>
        <w:t>s</w:t>
      </w:r>
      <w:r w:rsidRPr="00E6062D">
        <w:rPr>
          <w:color w:val="3E3D3D"/>
          <w:sz w:val="28"/>
          <w:szCs w:val="28"/>
        </w:rPr>
        <w:t xml:space="preserve">he arrived in Jerusalem, </w:t>
      </w:r>
      <w:r w:rsidR="00660AA3">
        <w:rPr>
          <w:color w:val="3E3D3D"/>
          <w:sz w:val="28"/>
          <w:szCs w:val="28"/>
        </w:rPr>
        <w:t>s</w:t>
      </w:r>
      <w:r w:rsidRPr="00E6062D">
        <w:rPr>
          <w:color w:val="3E3D3D"/>
          <w:sz w:val="28"/>
          <w:szCs w:val="28"/>
        </w:rPr>
        <w:t xml:space="preserve">he wanted to enter the Church of the Holy Sepulcher, but could </w:t>
      </w:r>
      <w:r w:rsidR="00660AA3">
        <w:rPr>
          <w:color w:val="3E3D3D"/>
          <w:sz w:val="28"/>
          <w:szCs w:val="28"/>
        </w:rPr>
        <w:t>not</w:t>
      </w:r>
      <w:r w:rsidRPr="00E6062D">
        <w:rPr>
          <w:color w:val="3E3D3D"/>
          <w:sz w:val="28"/>
          <w:szCs w:val="28"/>
        </w:rPr>
        <w:t xml:space="preserve"> </w:t>
      </w:r>
      <w:r w:rsidR="00660AA3">
        <w:rPr>
          <w:color w:val="3E3D3D"/>
          <w:sz w:val="28"/>
          <w:szCs w:val="28"/>
        </w:rPr>
        <w:t>pass</w:t>
      </w:r>
      <w:r w:rsidRPr="00E6062D">
        <w:rPr>
          <w:color w:val="3E3D3D"/>
          <w:sz w:val="28"/>
          <w:szCs w:val="28"/>
        </w:rPr>
        <w:t xml:space="preserve"> the threshold</w:t>
      </w:r>
      <w:r w:rsidR="00F20073" w:rsidRPr="00AC051B">
        <w:rPr>
          <w:color w:val="3E3D3D"/>
          <w:sz w:val="28"/>
          <w:szCs w:val="28"/>
        </w:rPr>
        <w:t>.</w:t>
      </w:r>
      <w:r w:rsidR="00CD4269" w:rsidRPr="00AC051B">
        <w:rPr>
          <w:color w:val="3E3D3D"/>
          <w:sz w:val="28"/>
          <w:szCs w:val="28"/>
        </w:rPr>
        <w:t xml:space="preserve"> </w:t>
      </w:r>
      <w:r w:rsidR="00F20073" w:rsidRPr="00AC051B">
        <w:rPr>
          <w:color w:val="3E3D3D"/>
          <w:sz w:val="28"/>
          <w:szCs w:val="28"/>
        </w:rPr>
        <w:t xml:space="preserve"> </w:t>
      </w:r>
      <w:r w:rsidR="00040C75">
        <w:rPr>
          <w:color w:val="3E3D3D"/>
          <w:sz w:val="28"/>
          <w:szCs w:val="28"/>
        </w:rPr>
        <w:t>S</w:t>
      </w:r>
      <w:r w:rsidR="00660AA3" w:rsidRPr="00660AA3">
        <w:rPr>
          <w:color w:val="3E3D3D"/>
          <w:sz w:val="28"/>
          <w:szCs w:val="28"/>
        </w:rPr>
        <w:t xml:space="preserve">he felt an </w:t>
      </w:r>
      <w:r w:rsidR="00660AA3">
        <w:rPr>
          <w:color w:val="3E3D3D"/>
          <w:sz w:val="28"/>
          <w:szCs w:val="28"/>
        </w:rPr>
        <w:t>invisible force preventing her from entering</w:t>
      </w:r>
      <w:r w:rsidR="00660AA3" w:rsidRPr="00660AA3">
        <w:rPr>
          <w:color w:val="3E3D3D"/>
          <w:sz w:val="28"/>
          <w:szCs w:val="28"/>
        </w:rPr>
        <w:t>.</w:t>
      </w:r>
      <w:r w:rsidR="00660AA3">
        <w:rPr>
          <w:color w:val="3E3D3D"/>
          <w:sz w:val="28"/>
          <w:szCs w:val="28"/>
        </w:rPr>
        <w:t xml:space="preserve"> </w:t>
      </w:r>
      <w:r w:rsidR="00660AA3" w:rsidRPr="00660AA3">
        <w:rPr>
          <w:color w:val="3E3D3D"/>
          <w:sz w:val="28"/>
          <w:szCs w:val="28"/>
        </w:rPr>
        <w:t xml:space="preserve"> </w:t>
      </w:r>
      <w:r w:rsidR="00660AA3">
        <w:rPr>
          <w:color w:val="3E3D3D"/>
          <w:sz w:val="28"/>
          <w:szCs w:val="28"/>
        </w:rPr>
        <w:t>Sh</w:t>
      </w:r>
      <w:r w:rsidR="00660AA3" w:rsidRPr="00660AA3">
        <w:rPr>
          <w:color w:val="3E3D3D"/>
          <w:sz w:val="28"/>
          <w:szCs w:val="28"/>
        </w:rPr>
        <w:t>e tried several times to get in, but to no avail</w:t>
      </w:r>
      <w:r w:rsidR="00F20073" w:rsidRPr="00AC051B">
        <w:rPr>
          <w:color w:val="3E3D3D"/>
          <w:sz w:val="28"/>
          <w:szCs w:val="28"/>
        </w:rPr>
        <w:t>.</w:t>
      </w:r>
      <w:r w:rsidR="00CD4269" w:rsidRPr="00AC051B">
        <w:rPr>
          <w:color w:val="3E3D3D"/>
          <w:sz w:val="28"/>
          <w:szCs w:val="28"/>
        </w:rPr>
        <w:t xml:space="preserve"> </w:t>
      </w:r>
      <w:r w:rsidR="00F20073" w:rsidRPr="00AC051B">
        <w:rPr>
          <w:color w:val="3E3D3D"/>
          <w:sz w:val="28"/>
          <w:szCs w:val="28"/>
        </w:rPr>
        <w:t xml:space="preserve"> </w:t>
      </w:r>
      <w:r w:rsidR="00660AA3">
        <w:rPr>
          <w:color w:val="3E3D3D"/>
          <w:sz w:val="28"/>
          <w:szCs w:val="28"/>
        </w:rPr>
        <w:t>This</w:t>
      </w:r>
      <w:r w:rsidR="00660AA3" w:rsidRPr="00660AA3">
        <w:rPr>
          <w:color w:val="3E3D3D"/>
          <w:sz w:val="28"/>
          <w:szCs w:val="28"/>
        </w:rPr>
        <w:t xml:space="preserve"> is the moment when she underst</w:t>
      </w:r>
      <w:r w:rsidR="00660AA3">
        <w:rPr>
          <w:color w:val="3E3D3D"/>
          <w:sz w:val="28"/>
          <w:szCs w:val="28"/>
        </w:rPr>
        <w:t>ood</w:t>
      </w:r>
      <w:r w:rsidR="00660AA3" w:rsidRPr="00660AA3">
        <w:rPr>
          <w:color w:val="3E3D3D"/>
          <w:sz w:val="28"/>
          <w:szCs w:val="28"/>
        </w:rPr>
        <w:t xml:space="preserve"> that her </w:t>
      </w:r>
      <w:r w:rsidR="00660AA3">
        <w:rPr>
          <w:color w:val="3E3D3D"/>
          <w:sz w:val="28"/>
          <w:szCs w:val="28"/>
        </w:rPr>
        <w:t>impure life</w:t>
      </w:r>
      <w:r w:rsidR="00660AA3" w:rsidRPr="00660AA3">
        <w:rPr>
          <w:color w:val="3E3D3D"/>
          <w:sz w:val="28"/>
          <w:szCs w:val="28"/>
        </w:rPr>
        <w:t xml:space="preserve"> ma</w:t>
      </w:r>
      <w:r w:rsidR="00660AA3">
        <w:rPr>
          <w:color w:val="3E3D3D"/>
          <w:sz w:val="28"/>
          <w:szCs w:val="28"/>
        </w:rPr>
        <w:t>de</w:t>
      </w:r>
      <w:r w:rsidR="00660AA3" w:rsidRPr="00660AA3">
        <w:rPr>
          <w:color w:val="3E3D3D"/>
          <w:sz w:val="28"/>
          <w:szCs w:val="28"/>
        </w:rPr>
        <w:t xml:space="preserve"> her unworthy to enter th</w:t>
      </w:r>
      <w:r w:rsidR="00660AA3">
        <w:rPr>
          <w:color w:val="3E3D3D"/>
          <w:sz w:val="28"/>
          <w:szCs w:val="28"/>
        </w:rPr>
        <w:t>at Holy</w:t>
      </w:r>
      <w:r w:rsidR="00660AA3" w:rsidRPr="00660AA3">
        <w:rPr>
          <w:color w:val="3E3D3D"/>
          <w:sz w:val="28"/>
          <w:szCs w:val="28"/>
        </w:rPr>
        <w:t xml:space="preserve"> place.</w:t>
      </w:r>
      <w:r w:rsidR="00660AA3">
        <w:rPr>
          <w:color w:val="3E3D3D"/>
          <w:sz w:val="28"/>
          <w:szCs w:val="28"/>
        </w:rPr>
        <w:t xml:space="preserve"> </w:t>
      </w:r>
      <w:r w:rsidR="00660AA3" w:rsidRPr="00660AA3">
        <w:rPr>
          <w:color w:val="3E3D3D"/>
          <w:sz w:val="28"/>
          <w:szCs w:val="28"/>
        </w:rPr>
        <w:t xml:space="preserve"> She pray</w:t>
      </w:r>
      <w:r w:rsidR="00660AA3">
        <w:rPr>
          <w:color w:val="3E3D3D"/>
          <w:sz w:val="28"/>
          <w:szCs w:val="28"/>
        </w:rPr>
        <w:t>ed</w:t>
      </w:r>
      <w:r w:rsidR="00660AA3" w:rsidRPr="00660AA3">
        <w:rPr>
          <w:color w:val="3E3D3D"/>
          <w:sz w:val="28"/>
          <w:szCs w:val="28"/>
        </w:rPr>
        <w:t xml:space="preserve"> to the </w:t>
      </w:r>
      <w:r w:rsidR="00040C75">
        <w:rPr>
          <w:color w:val="3E3D3D"/>
          <w:sz w:val="28"/>
          <w:szCs w:val="28"/>
        </w:rPr>
        <w:t>Mother of God</w:t>
      </w:r>
      <w:r w:rsidR="00660AA3" w:rsidRPr="00660AA3">
        <w:rPr>
          <w:color w:val="3E3D3D"/>
          <w:sz w:val="28"/>
          <w:szCs w:val="28"/>
        </w:rPr>
        <w:t xml:space="preserve"> to make her entrance into the </w:t>
      </w:r>
      <w:r w:rsidR="00040C75">
        <w:rPr>
          <w:color w:val="3E3D3D"/>
          <w:sz w:val="28"/>
          <w:szCs w:val="28"/>
        </w:rPr>
        <w:t>church</w:t>
      </w:r>
      <w:r w:rsidR="00660AA3" w:rsidRPr="00660AA3">
        <w:rPr>
          <w:color w:val="3E3D3D"/>
          <w:sz w:val="28"/>
          <w:szCs w:val="28"/>
        </w:rPr>
        <w:t xml:space="preserve"> possible, with the promise that she will completely change her way of life. </w:t>
      </w:r>
      <w:r w:rsidR="00040C75">
        <w:rPr>
          <w:color w:val="3E3D3D"/>
          <w:sz w:val="28"/>
          <w:szCs w:val="28"/>
        </w:rPr>
        <w:t xml:space="preserve"> Sh</w:t>
      </w:r>
      <w:r w:rsidR="00660AA3" w:rsidRPr="00660AA3">
        <w:rPr>
          <w:color w:val="3E3D3D"/>
          <w:sz w:val="28"/>
          <w:szCs w:val="28"/>
        </w:rPr>
        <w:t>e succeed</w:t>
      </w:r>
      <w:r w:rsidR="00040C75">
        <w:rPr>
          <w:color w:val="3E3D3D"/>
          <w:sz w:val="28"/>
          <w:szCs w:val="28"/>
        </w:rPr>
        <w:t>ed</w:t>
      </w:r>
      <w:r w:rsidR="00660AA3" w:rsidRPr="00660AA3">
        <w:rPr>
          <w:color w:val="3E3D3D"/>
          <w:sz w:val="28"/>
          <w:szCs w:val="28"/>
        </w:rPr>
        <w:t xml:space="preserve"> in worshiping the Holy Cross and ma</w:t>
      </w:r>
      <w:r w:rsidR="00040C75">
        <w:rPr>
          <w:color w:val="3E3D3D"/>
          <w:sz w:val="28"/>
          <w:szCs w:val="28"/>
        </w:rPr>
        <w:t>de</w:t>
      </w:r>
      <w:r w:rsidR="00660AA3" w:rsidRPr="00660AA3">
        <w:rPr>
          <w:color w:val="3E3D3D"/>
          <w:sz w:val="28"/>
          <w:szCs w:val="28"/>
        </w:rPr>
        <w:t xml:space="preserve"> the decision to live h</w:t>
      </w:r>
      <w:r w:rsidR="00040C75">
        <w:rPr>
          <w:color w:val="3E3D3D"/>
          <w:sz w:val="28"/>
          <w:szCs w:val="28"/>
        </w:rPr>
        <w:t>er</w:t>
      </w:r>
      <w:r w:rsidR="00660AA3" w:rsidRPr="00660AA3">
        <w:rPr>
          <w:color w:val="3E3D3D"/>
          <w:sz w:val="28"/>
          <w:szCs w:val="28"/>
        </w:rPr>
        <w:t xml:space="preserve"> life in the wilderness of the Jordan</w:t>
      </w:r>
      <w:r w:rsidR="00F20073" w:rsidRPr="00AC051B">
        <w:rPr>
          <w:color w:val="3E3D3D"/>
          <w:sz w:val="28"/>
          <w:szCs w:val="28"/>
        </w:rPr>
        <w:t>.</w:t>
      </w:r>
      <w:r w:rsidR="00CD4269" w:rsidRPr="00AC051B">
        <w:rPr>
          <w:color w:val="3E3D3D"/>
          <w:sz w:val="28"/>
          <w:szCs w:val="28"/>
        </w:rPr>
        <w:t xml:space="preserve"> </w:t>
      </w:r>
      <w:r w:rsidR="00F20073" w:rsidRPr="00AC051B">
        <w:rPr>
          <w:color w:val="3E3D3D"/>
          <w:sz w:val="28"/>
          <w:szCs w:val="28"/>
        </w:rPr>
        <w:t xml:space="preserve"> </w:t>
      </w:r>
      <w:r w:rsidR="00040C75">
        <w:rPr>
          <w:color w:val="3E3D3D"/>
          <w:sz w:val="28"/>
          <w:szCs w:val="28"/>
        </w:rPr>
        <w:t>Saint</w:t>
      </w:r>
      <w:r w:rsidR="00040C75" w:rsidRPr="00040C75">
        <w:rPr>
          <w:color w:val="3E3D3D"/>
          <w:sz w:val="28"/>
          <w:szCs w:val="28"/>
        </w:rPr>
        <w:t xml:space="preserve"> Mary of Egypt </w:t>
      </w:r>
      <w:r w:rsidR="00040C75">
        <w:rPr>
          <w:color w:val="3E3D3D"/>
          <w:sz w:val="28"/>
          <w:szCs w:val="28"/>
        </w:rPr>
        <w:t>lived in the desert for</w:t>
      </w:r>
      <w:r w:rsidR="00040C75" w:rsidRPr="00040C75">
        <w:rPr>
          <w:color w:val="3E3D3D"/>
          <w:sz w:val="28"/>
          <w:szCs w:val="28"/>
        </w:rPr>
        <w:t xml:space="preserve"> 47 years, in fasting and prayer. </w:t>
      </w:r>
      <w:r w:rsidR="00040C75">
        <w:rPr>
          <w:color w:val="3E3D3D"/>
          <w:sz w:val="28"/>
          <w:szCs w:val="28"/>
        </w:rPr>
        <w:t xml:space="preserve"> </w:t>
      </w:r>
      <w:r w:rsidR="00040C75" w:rsidRPr="00040C75">
        <w:rPr>
          <w:color w:val="3E3D3D"/>
          <w:sz w:val="28"/>
          <w:szCs w:val="28"/>
        </w:rPr>
        <w:t xml:space="preserve">A year before her death, the mystery of her life was </w:t>
      </w:r>
      <w:r w:rsidR="00040C75">
        <w:rPr>
          <w:color w:val="3E3D3D"/>
          <w:sz w:val="28"/>
          <w:szCs w:val="28"/>
        </w:rPr>
        <w:t>revealed to</w:t>
      </w:r>
      <w:r w:rsidR="00040C75" w:rsidRPr="00040C75">
        <w:rPr>
          <w:color w:val="3E3D3D"/>
          <w:sz w:val="28"/>
          <w:szCs w:val="28"/>
        </w:rPr>
        <w:t xml:space="preserve"> Father </w:t>
      </w:r>
      <w:proofErr w:type="spellStart"/>
      <w:r w:rsidR="00040C75" w:rsidRPr="00040C75">
        <w:rPr>
          <w:color w:val="3E3D3D"/>
          <w:sz w:val="28"/>
          <w:szCs w:val="28"/>
        </w:rPr>
        <w:t>Zosima</w:t>
      </w:r>
      <w:r w:rsidR="00631F5F">
        <w:rPr>
          <w:color w:val="3E3D3D"/>
          <w:sz w:val="28"/>
          <w:szCs w:val="28"/>
        </w:rPr>
        <w:t>s</w:t>
      </w:r>
      <w:proofErr w:type="spellEnd"/>
      <w:r w:rsidR="00040C75" w:rsidRPr="00040C75">
        <w:rPr>
          <w:color w:val="3E3D3D"/>
          <w:sz w:val="28"/>
          <w:szCs w:val="28"/>
        </w:rPr>
        <w:t xml:space="preserve">, who </w:t>
      </w:r>
      <w:r w:rsidR="00631F5F">
        <w:rPr>
          <w:color w:val="3E3D3D"/>
          <w:sz w:val="28"/>
          <w:szCs w:val="28"/>
        </w:rPr>
        <w:t>brought her Holy Communion</w:t>
      </w:r>
      <w:r w:rsidR="00040C75" w:rsidRPr="00040C75">
        <w:rPr>
          <w:color w:val="3E3D3D"/>
          <w:sz w:val="28"/>
          <w:szCs w:val="28"/>
        </w:rPr>
        <w:t>, and after a while he returned to bury her, being helped</w:t>
      </w:r>
      <w:r w:rsidR="00631F5F">
        <w:rPr>
          <w:color w:val="3E3D3D"/>
          <w:sz w:val="28"/>
          <w:szCs w:val="28"/>
        </w:rPr>
        <w:t xml:space="preserve"> in digging the grave by a lion</w:t>
      </w:r>
      <w:r w:rsidR="00F20073" w:rsidRPr="00AC051B">
        <w:rPr>
          <w:color w:val="3E3D3D"/>
          <w:sz w:val="28"/>
          <w:szCs w:val="28"/>
        </w:rPr>
        <w:t>.</w:t>
      </w:r>
    </w:p>
    <w:p w:rsidR="00F20073" w:rsidRPr="00AC051B" w:rsidRDefault="0042504C" w:rsidP="00157A06">
      <w:pPr>
        <w:pStyle w:val="NormalWeb"/>
        <w:numPr>
          <w:ilvl w:val="0"/>
          <w:numId w:val="2"/>
        </w:numPr>
        <w:spacing w:before="0" w:beforeAutospacing="0" w:after="360" w:afterAutospacing="0" w:line="276" w:lineRule="auto"/>
        <w:jc w:val="both"/>
        <w:textAlignment w:val="baseline"/>
        <w:rPr>
          <w:color w:val="3E3D3D"/>
          <w:sz w:val="28"/>
          <w:szCs w:val="28"/>
        </w:rPr>
      </w:pPr>
      <w:r>
        <w:rPr>
          <w:color w:val="3E3D3D"/>
          <w:sz w:val="28"/>
          <w:szCs w:val="28"/>
        </w:rPr>
        <w:lastRenderedPageBreak/>
        <w:t>Learn the religious hymn</w:t>
      </w:r>
      <w:r w:rsidR="00F20073" w:rsidRPr="00AC051B">
        <w:rPr>
          <w:color w:val="3E3D3D"/>
          <w:sz w:val="28"/>
          <w:szCs w:val="28"/>
        </w:rPr>
        <w:t>: “</w:t>
      </w:r>
      <w:r>
        <w:rPr>
          <w:color w:val="3E3D3D"/>
          <w:sz w:val="28"/>
          <w:szCs w:val="28"/>
        </w:rPr>
        <w:t>Holy God</w:t>
      </w:r>
      <w:r w:rsidR="00631F5F">
        <w:rPr>
          <w:color w:val="3E3D3D"/>
          <w:sz w:val="28"/>
          <w:szCs w:val="28"/>
        </w:rPr>
        <w:t>, Holy Mighty …</w:t>
      </w:r>
      <w:r w:rsidR="00F20073" w:rsidRPr="00AC051B">
        <w:rPr>
          <w:color w:val="3E3D3D"/>
          <w:sz w:val="28"/>
          <w:szCs w:val="28"/>
        </w:rPr>
        <w:t>”</w:t>
      </w:r>
    </w:p>
    <w:p w:rsidR="009E1250" w:rsidRPr="00AC051B" w:rsidRDefault="009E1250" w:rsidP="009E1250">
      <w:pPr>
        <w:pStyle w:val="ListParagraph"/>
        <w:numPr>
          <w:ilvl w:val="0"/>
          <w:numId w:val="2"/>
        </w:numPr>
        <w:tabs>
          <w:tab w:val="left" w:pos="1473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Color the drawings</w:t>
      </w:r>
    </w:p>
    <w:p w:rsidR="00F20073" w:rsidRPr="00AC051B" w:rsidRDefault="00F20073" w:rsidP="009E1250">
      <w:pPr>
        <w:shd w:val="clear" w:color="auto" w:fill="FFFFFF"/>
        <w:spacing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AC051B">
        <w:rPr>
          <w:rFonts w:ascii="Times New Roman" w:hAnsi="Times New Roman" w:cs="Times New Roman"/>
          <w:noProof/>
        </w:rPr>
        <w:drawing>
          <wp:inline distT="0" distB="0" distL="0" distR="0" wp14:anchorId="5BC6B615" wp14:editId="71442D0D">
            <wp:extent cx="2674189" cy="3568597"/>
            <wp:effectExtent l="0" t="0" r="0" b="0"/>
            <wp:docPr id="4" name="Picture 1" descr="Imagini pentru fise de colorat cu sfin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ini pentru fise de colorat cu sfinti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25000"/>
                              </a14:imgEffect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</a:extLst>
                    </a:blip>
                    <a:srcRect l="21523" t="4332" r="17804" b="14877"/>
                    <a:stretch/>
                  </pic:blipFill>
                  <pic:spPr bwMode="auto">
                    <a:xfrm>
                      <a:off x="0" y="0"/>
                      <a:ext cx="2674189" cy="3568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C051B">
        <w:rPr>
          <w:rFonts w:ascii="Times New Roman" w:hAnsi="Times New Roman" w:cs="Times New Roman"/>
          <w:noProof/>
        </w:rPr>
        <w:drawing>
          <wp:inline distT="0" distB="0" distL="0" distR="0" wp14:anchorId="7BCF517F" wp14:editId="5B7678DC">
            <wp:extent cx="2613804" cy="4041362"/>
            <wp:effectExtent l="0" t="0" r="0" b="0"/>
            <wp:docPr id="5" name="Picture 4" descr="Imagini pentru fise de colorat cu Maria Egiptean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ini pentru fise de colorat cu Maria Egipteanca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rcRect l="2812" r="8126"/>
                    <a:stretch/>
                  </pic:blipFill>
                  <pic:spPr bwMode="auto">
                    <a:xfrm>
                      <a:off x="0" y="0"/>
                      <a:ext cx="2615607" cy="404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E1250" w:rsidRPr="00AC051B" w:rsidRDefault="009E1250" w:rsidP="009E1250">
      <w:pPr>
        <w:pStyle w:val="ListParagraph"/>
        <w:tabs>
          <w:tab w:val="left" w:pos="1473"/>
        </w:tabs>
        <w:ind w:left="360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9E1250" w:rsidRPr="00AC051B" w:rsidSect="00F71D0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02B39"/>
    <w:multiLevelType w:val="hybridMultilevel"/>
    <w:tmpl w:val="E5F8F812"/>
    <w:lvl w:ilvl="0" w:tplc="7AC65E60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DF2624B"/>
    <w:multiLevelType w:val="hybridMultilevel"/>
    <w:tmpl w:val="25D6F20A"/>
    <w:lvl w:ilvl="0" w:tplc="B6182740">
      <w:start w:val="7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20073"/>
    <w:rsid w:val="00040C75"/>
    <w:rsid w:val="00043D8F"/>
    <w:rsid w:val="000B3FC8"/>
    <w:rsid w:val="00102886"/>
    <w:rsid w:val="00157A06"/>
    <w:rsid w:val="0042504C"/>
    <w:rsid w:val="00572929"/>
    <w:rsid w:val="005817D9"/>
    <w:rsid w:val="00631F5F"/>
    <w:rsid w:val="00660AA3"/>
    <w:rsid w:val="006A5038"/>
    <w:rsid w:val="009E1250"/>
    <w:rsid w:val="00A30E1F"/>
    <w:rsid w:val="00A868F2"/>
    <w:rsid w:val="00AC051B"/>
    <w:rsid w:val="00BA3DBB"/>
    <w:rsid w:val="00C8037E"/>
    <w:rsid w:val="00C84A7D"/>
    <w:rsid w:val="00CD4269"/>
    <w:rsid w:val="00CD5C34"/>
    <w:rsid w:val="00D461BE"/>
    <w:rsid w:val="00DE755E"/>
    <w:rsid w:val="00E52F1D"/>
    <w:rsid w:val="00E6062D"/>
    <w:rsid w:val="00EF3A05"/>
    <w:rsid w:val="00F20073"/>
    <w:rsid w:val="00F7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D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0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07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F2007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20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2007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E125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E12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microsoft.com/office/2007/relationships/hdphoto" Target="media/hdphoto2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sagerulneamt.ro/wp-content/uploads/2017/07/Sf-Cuv-Teodora-de-la-Sihla.jpg" TargetMode="Externa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3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</dc:creator>
  <cp:lastModifiedBy>M</cp:lastModifiedBy>
  <cp:revision>15</cp:revision>
  <dcterms:created xsi:type="dcterms:W3CDTF">2019-06-25T08:17:00Z</dcterms:created>
  <dcterms:modified xsi:type="dcterms:W3CDTF">2023-08-23T03:35:00Z</dcterms:modified>
</cp:coreProperties>
</file>