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95E" w:rsidRPr="00460704" w:rsidRDefault="00460704" w:rsidP="008D62B2">
      <w:pPr>
        <w:pStyle w:val="Title"/>
        <w:spacing w:after="240"/>
        <w:jc w:val="center"/>
        <w:rPr>
          <w:rFonts w:ascii="Times New Roman" w:eastAsia="Times New Roman" w:hAnsi="Times New Roman" w:cs="Times New Roman"/>
          <w:color w:val="auto"/>
          <w:sz w:val="32"/>
          <w:szCs w:val="32"/>
          <w:lang w:val="ro-RO"/>
        </w:rPr>
      </w:pPr>
      <w:r w:rsidRPr="00460704">
        <w:rPr>
          <w:rFonts w:ascii="Times New Roman" w:eastAsia="Times New Roman" w:hAnsi="Times New Roman" w:cs="Times New Roman"/>
          <w:color w:val="auto"/>
          <w:sz w:val="32"/>
          <w:szCs w:val="32"/>
          <w:lang w:val="ro-RO"/>
        </w:rPr>
        <w:t>DUMINICA A DOUA DIN POSTUL PAȘTELUI, A SFÂNTULUI GRIGORIE PALAMA:  VINDECAREA SLĂBĂNOGULUI DIN CAPERNAUM</w:t>
      </w:r>
    </w:p>
    <w:p w:rsidR="00DB30E0" w:rsidRPr="00460704" w:rsidRDefault="00DB30E0" w:rsidP="00B66634">
      <w:pPr>
        <w:autoSpaceDE w:val="0"/>
        <w:snapToGrid w:val="0"/>
        <w:spacing w:after="60"/>
        <w:jc w:val="both"/>
        <w:rPr>
          <w:rFonts w:ascii="Times New Roman" w:eastAsia="Times New Roman" w:hAnsi="Times New Roman" w:cs="Times New Roman"/>
          <w:b/>
          <w:bCs/>
          <w:sz w:val="24"/>
          <w:szCs w:val="24"/>
          <w:lang w:val="ro-RO"/>
        </w:rPr>
      </w:pPr>
      <w:r w:rsidRPr="00460704">
        <w:rPr>
          <w:rFonts w:ascii="Segoe Print" w:eastAsia="Times New Roman" w:hAnsi="Segoe Print" w:cs="Times New Roman"/>
          <w:bCs/>
          <w:sz w:val="24"/>
          <w:szCs w:val="24"/>
          <w:lang w:val="ro-RO"/>
        </w:rPr>
        <w:t xml:space="preserve">APOSTOLUL </w:t>
      </w:r>
      <w:r w:rsidRPr="00460704">
        <w:rPr>
          <w:rFonts w:ascii="Times New Roman" w:eastAsia="Times New Roman" w:hAnsi="Times New Roman" w:cs="Times New Roman"/>
          <w:b/>
          <w:bCs/>
          <w:sz w:val="24"/>
          <w:szCs w:val="24"/>
          <w:lang w:val="ro-RO"/>
        </w:rPr>
        <w:t>(</w:t>
      </w:r>
      <w:r w:rsidR="00460704" w:rsidRPr="00460704">
        <w:rPr>
          <w:rFonts w:ascii="Times New Roman" w:eastAsia="Times New Roman" w:hAnsi="Times New Roman" w:cs="Times New Roman"/>
          <w:b/>
          <w:bCs/>
          <w:sz w:val="24"/>
          <w:szCs w:val="24"/>
          <w:lang w:val="ro-RO"/>
        </w:rPr>
        <w:t>Romani 12:6-14</w:t>
      </w:r>
      <w:r w:rsidRPr="00460704">
        <w:rPr>
          <w:rFonts w:ascii="Times New Roman" w:eastAsia="Times New Roman" w:hAnsi="Times New Roman" w:cs="Times New Roman"/>
          <w:b/>
          <w:bCs/>
          <w:sz w:val="24"/>
          <w:szCs w:val="24"/>
          <w:lang w:val="ro-RO"/>
        </w:rPr>
        <w:t>)</w:t>
      </w:r>
    </w:p>
    <w:p w:rsidR="00EC08E8" w:rsidRPr="00460704" w:rsidRDefault="00460704" w:rsidP="00CC14C6">
      <w:pPr>
        <w:autoSpaceDE w:val="0"/>
        <w:snapToGrid w:val="0"/>
        <w:spacing w:after="60"/>
        <w:jc w:val="both"/>
        <w:rPr>
          <w:rFonts w:ascii="Times New Roman" w:eastAsia="Times New Roman" w:hAnsi="Times New Roman" w:cs="Times New Roman"/>
          <w:bCs/>
          <w:sz w:val="24"/>
          <w:szCs w:val="24"/>
          <w:lang w:val="ro-RO"/>
        </w:rPr>
      </w:pPr>
      <w:r w:rsidRPr="00460704">
        <w:rPr>
          <w:rFonts w:ascii="Times New Roman" w:eastAsia="Times New Roman" w:hAnsi="Times New Roman" w:cs="Times New Roman"/>
          <w:bCs/>
          <w:sz w:val="24"/>
          <w:szCs w:val="24"/>
          <w:lang w:val="ro-RO"/>
        </w:rPr>
        <w:t>Dar avem felurite daruri, după harul ce ni s-a dat.  Dacă avem proorocie, să proorocim după măsura credinţei; dacă avem slujbă, să stăruim în slujbă; dacă unul învaţă, să se sârguiască în învăţătură; dacă îndeamnă, să fie la îndemnare; dacă împarte altora, să împartă cu firească nevinovăţie; dacă stă în frunte, să fie cu tragere de inimă; dacă miluieşte, să miluiască cu voie bună!  Dragostea să fie nefăţarnică.  Urâţi răul, alipiţi-vă de bine.  În iubire frăţească, unii pe alţii iubiţi-vă; în cinste, unii altora daţi-vă întâietate.  La sârguinţă, nu pregetaţi; cu duhul fiţi fierbinţi; Domnului slujiţi.  Bucuraţi-vă în nădejde; în suferinţă fiţi răbdători; la rugăciune stăruiţi.  Faceţi-vă părtaşi la trebuinţele sfinţilor, iubirea de străini urmând.  Binecuvântaţi pe cei ce vă prigonesc, binecuvântaţi-i şi nu-i blestemaţi.</w:t>
      </w:r>
    </w:p>
    <w:p w:rsidR="00DB30E0" w:rsidRPr="00460704" w:rsidRDefault="00DB30E0" w:rsidP="00B66634">
      <w:pPr>
        <w:autoSpaceDE w:val="0"/>
        <w:snapToGrid w:val="0"/>
        <w:spacing w:after="60"/>
        <w:jc w:val="both"/>
        <w:rPr>
          <w:rFonts w:ascii="Times New Roman" w:eastAsia="Times New Roman" w:hAnsi="Times New Roman" w:cs="Times New Roman"/>
          <w:b/>
          <w:bCs/>
          <w:sz w:val="24"/>
          <w:szCs w:val="24"/>
          <w:lang w:val="ro-RO"/>
        </w:rPr>
      </w:pPr>
      <w:r w:rsidRPr="00460704">
        <w:rPr>
          <w:rFonts w:ascii="Segoe Print" w:eastAsia="Times New Roman" w:hAnsi="Segoe Print" w:cs="Times New Roman"/>
          <w:bCs/>
          <w:sz w:val="24"/>
          <w:szCs w:val="24"/>
          <w:lang w:val="ro-RO"/>
        </w:rPr>
        <w:t>EVANGHELIA</w:t>
      </w:r>
      <w:r w:rsidRPr="00460704">
        <w:rPr>
          <w:rFonts w:ascii="Times New Roman" w:eastAsia="Times New Roman" w:hAnsi="Times New Roman" w:cs="Times New Roman"/>
          <w:b/>
          <w:bCs/>
          <w:sz w:val="24"/>
          <w:szCs w:val="24"/>
          <w:lang w:val="ro-RO"/>
        </w:rPr>
        <w:t xml:space="preserve"> (</w:t>
      </w:r>
      <w:r w:rsidR="00460704" w:rsidRPr="00460704">
        <w:rPr>
          <w:rFonts w:ascii="Times New Roman" w:eastAsia="Times New Roman" w:hAnsi="Times New Roman" w:cs="Times New Roman"/>
          <w:b/>
          <w:bCs/>
          <w:sz w:val="24"/>
          <w:szCs w:val="24"/>
          <w:lang w:val="ro-RO"/>
        </w:rPr>
        <w:t>Matei 9:1-8</w:t>
      </w:r>
      <w:r w:rsidRPr="00460704">
        <w:rPr>
          <w:rFonts w:ascii="Times New Roman" w:eastAsia="Times New Roman" w:hAnsi="Times New Roman" w:cs="Times New Roman"/>
          <w:b/>
          <w:bCs/>
          <w:sz w:val="24"/>
          <w:szCs w:val="24"/>
          <w:lang w:val="ro-RO"/>
        </w:rPr>
        <w:t>)</w:t>
      </w:r>
    </w:p>
    <w:p w:rsidR="00EC08E8" w:rsidRPr="00460704" w:rsidRDefault="00460704" w:rsidP="007109CD">
      <w:pPr>
        <w:autoSpaceDE w:val="0"/>
        <w:snapToGrid w:val="0"/>
        <w:spacing w:after="60"/>
        <w:jc w:val="both"/>
        <w:rPr>
          <w:rFonts w:ascii="Times New Roman" w:eastAsia="Times New Roman" w:hAnsi="Times New Roman" w:cs="Times New Roman"/>
          <w:bCs/>
          <w:sz w:val="24"/>
          <w:szCs w:val="24"/>
          <w:lang w:val="ro-RO"/>
        </w:rPr>
      </w:pPr>
      <w:r w:rsidRPr="00460704">
        <w:rPr>
          <w:rFonts w:ascii="Times New Roman" w:eastAsia="Times New Roman" w:hAnsi="Times New Roman" w:cs="Times New Roman"/>
          <w:bCs/>
          <w:sz w:val="24"/>
          <w:szCs w:val="24"/>
          <w:lang w:val="ro-RO"/>
        </w:rPr>
        <w:t>Intrând în corabie, Iisus a trecut şi a venit în cetatea Sa.  Şi iată, I-au adus un slăbănog zăcând pe pat.  Şi Iisus, văzând credinţa lor, a zis slăbănogului: Îndrăzneşte, fiule!  Iertate sunt păcatele tale!  Dar unii dintre cărturari ziceau în sine: Acesta huleşte.  Şi Iisus, ştiind gândurile lor, le-a zis: Pentru ce cugetaţi rele în inimile voastre?  Căci ce este mai lesne a zice: Iertate sunt păcatele tale, sau a zice: Scoală-te şi umblă?  Dar ca să ştiţi că putere are Fiul Omului pe pământ a ierta păcatele, a zis slăbănogului: Scoală-te, ia-ţi patul şi mergi la casa ta.  Şi, sculându-se, s-a dus la casa sa.  Iar mulţimile văzând acestea, s-au înspăimântat şi au slăvit pe Dumnezeu, Cel care dă oamenilor asemenea putere.</w:t>
      </w:r>
    </w:p>
    <w:p w:rsidR="00DB30E0" w:rsidRPr="00460704" w:rsidRDefault="00B66634" w:rsidP="00B66634">
      <w:pPr>
        <w:autoSpaceDE w:val="0"/>
        <w:snapToGrid w:val="0"/>
        <w:spacing w:after="60"/>
        <w:jc w:val="both"/>
        <w:rPr>
          <w:rFonts w:ascii="Segoe Print" w:eastAsia="Times New Roman" w:hAnsi="Segoe Print" w:cs="Times New Roman"/>
          <w:bCs/>
          <w:sz w:val="24"/>
          <w:szCs w:val="24"/>
          <w:lang w:val="ro-RO"/>
        </w:rPr>
      </w:pPr>
      <w:r w:rsidRPr="00460704">
        <w:rPr>
          <w:rFonts w:ascii="Segoe Print" w:eastAsia="Times New Roman" w:hAnsi="Segoe Print" w:cs="Times New Roman"/>
          <w:bCs/>
          <w:sz w:val="24"/>
          <w:szCs w:val="24"/>
          <w:lang w:val="ro-RO"/>
        </w:rPr>
        <w:t>ÎNVĂȚĂTURI MORALE</w:t>
      </w:r>
    </w:p>
    <w:p w:rsidR="00460704" w:rsidRPr="00460704" w:rsidRDefault="00460704" w:rsidP="00460704">
      <w:pPr>
        <w:autoSpaceDE w:val="0"/>
        <w:snapToGrid w:val="0"/>
        <w:spacing w:after="60"/>
        <w:jc w:val="both"/>
        <w:rPr>
          <w:rFonts w:ascii="Times New Roman" w:eastAsia="Times New Roman" w:hAnsi="Times New Roman" w:cs="Times New Roman"/>
          <w:bCs/>
          <w:sz w:val="24"/>
          <w:szCs w:val="24"/>
          <w:lang w:val="ro-RO"/>
        </w:rPr>
      </w:pPr>
      <w:r w:rsidRPr="00460704">
        <w:rPr>
          <w:rFonts w:ascii="Times New Roman" w:eastAsia="Times New Roman" w:hAnsi="Times New Roman" w:cs="Times New Roman"/>
          <w:bCs/>
          <w:sz w:val="24"/>
          <w:szCs w:val="24"/>
          <w:lang w:val="ro-RO"/>
        </w:rPr>
        <w:t>In această Evanghelie vedem din nou cum dragostea și credința celor care l-au adus pe slăbănog la Mântuitorul au fost răsplătite cu vindecarea prietenului lor: „</w:t>
      </w:r>
      <w:r w:rsidRPr="001526B8">
        <w:rPr>
          <w:rFonts w:ascii="Times New Roman" w:eastAsia="Times New Roman" w:hAnsi="Times New Roman" w:cs="Times New Roman"/>
          <w:bCs/>
          <w:i/>
          <w:sz w:val="24"/>
          <w:szCs w:val="24"/>
          <w:lang w:val="ro-RO"/>
        </w:rPr>
        <w:t>Şi Iisus, văzând credinţa lor, a zis slăbănogului...</w:t>
      </w:r>
      <w:r w:rsidRPr="00460704">
        <w:rPr>
          <w:rFonts w:ascii="Times New Roman" w:eastAsia="Times New Roman" w:hAnsi="Times New Roman" w:cs="Times New Roman"/>
          <w:bCs/>
          <w:sz w:val="24"/>
          <w:szCs w:val="24"/>
          <w:lang w:val="ro-RO"/>
        </w:rPr>
        <w:t>”  Atunci când facem fapte bune, credința noastră este vizibilă.  Credinţa celor patru în puterea dumnezeiască a lui Iisus reiese din modul lor insistent de a ajunge în casa în care Mântuitorul Îşi rostea predica.</w:t>
      </w:r>
    </w:p>
    <w:p w:rsidR="00460704" w:rsidRPr="00460704" w:rsidRDefault="00460704" w:rsidP="00460704">
      <w:pPr>
        <w:autoSpaceDE w:val="0"/>
        <w:snapToGrid w:val="0"/>
        <w:spacing w:after="60"/>
        <w:jc w:val="both"/>
        <w:rPr>
          <w:rFonts w:ascii="Times New Roman" w:eastAsia="Times New Roman" w:hAnsi="Times New Roman" w:cs="Times New Roman"/>
          <w:bCs/>
          <w:sz w:val="24"/>
          <w:szCs w:val="24"/>
          <w:lang w:val="ro-RO"/>
        </w:rPr>
      </w:pPr>
      <w:r w:rsidRPr="00460704">
        <w:rPr>
          <w:rFonts w:ascii="Times New Roman" w:eastAsia="Times New Roman" w:hAnsi="Times New Roman" w:cs="Times New Roman"/>
          <w:bCs/>
          <w:sz w:val="24"/>
          <w:szCs w:val="24"/>
          <w:lang w:val="ro-RO"/>
        </w:rPr>
        <w:t>Este clar din citirea evanghelică că motivul suferinței slăbănogului era starea sa de păcătoșenie: „</w:t>
      </w:r>
      <w:r w:rsidRPr="001526B8">
        <w:rPr>
          <w:rFonts w:ascii="Times New Roman" w:eastAsia="Times New Roman" w:hAnsi="Times New Roman" w:cs="Times New Roman"/>
          <w:bCs/>
          <w:i/>
          <w:sz w:val="24"/>
          <w:szCs w:val="24"/>
          <w:lang w:val="ro-RO"/>
        </w:rPr>
        <w:t>Îndrăzneşte, fiule!  Iertate sunt păcatele tale!</w:t>
      </w:r>
      <w:r w:rsidRPr="00460704">
        <w:rPr>
          <w:rFonts w:ascii="Times New Roman" w:eastAsia="Times New Roman" w:hAnsi="Times New Roman" w:cs="Times New Roman"/>
          <w:bCs/>
          <w:sz w:val="24"/>
          <w:szCs w:val="24"/>
          <w:lang w:val="ro-RO"/>
        </w:rPr>
        <w:t>”.  Boala, suferința umană, îndeosebi sub această stare a necredinței, a despărțirii de Dumnezeu din care vine neputința şi moartea, e în legătură cu păcatul.  Acolo e rădăcina suferinței.  Odată cu iertarea păcatelor, Mântuitorul restaurează și calitatea omului de fiu al lui Dumnezeu: „</w:t>
      </w:r>
      <w:r w:rsidRPr="001526B8">
        <w:rPr>
          <w:rFonts w:ascii="Times New Roman" w:eastAsia="Times New Roman" w:hAnsi="Times New Roman" w:cs="Times New Roman"/>
          <w:bCs/>
          <w:i/>
          <w:sz w:val="24"/>
          <w:szCs w:val="24"/>
          <w:lang w:val="ro-RO"/>
        </w:rPr>
        <w:t>Îndrăzneşte, fiule!</w:t>
      </w:r>
      <w:r w:rsidRPr="00460704">
        <w:rPr>
          <w:rFonts w:ascii="Times New Roman" w:eastAsia="Times New Roman" w:hAnsi="Times New Roman" w:cs="Times New Roman"/>
          <w:bCs/>
          <w:sz w:val="24"/>
          <w:szCs w:val="24"/>
          <w:lang w:val="ro-RO"/>
        </w:rPr>
        <w:t>”.  Aceasta este rațiunea pentru care Mântuitorul a venit în lume: să ne ierte păcatele (să ne împace cu Ziditorul nostru) și să ne facă fii ai lui Dumnezeu după har: „</w:t>
      </w:r>
      <w:r w:rsidRPr="001526B8">
        <w:rPr>
          <w:rFonts w:ascii="Times New Roman" w:eastAsia="Times New Roman" w:hAnsi="Times New Roman" w:cs="Times New Roman"/>
          <w:bCs/>
          <w:i/>
          <w:sz w:val="24"/>
          <w:szCs w:val="24"/>
          <w:lang w:val="ro-RO"/>
        </w:rPr>
        <w:t>Așadar, nu mai ești rob, ci fiu, și dacă ești fiu, atunci ești și moștenitor al lui Dumnezeu prin Hristos</w:t>
      </w:r>
      <w:r w:rsidRPr="00460704">
        <w:rPr>
          <w:rFonts w:ascii="Times New Roman" w:eastAsia="Times New Roman" w:hAnsi="Times New Roman" w:cs="Times New Roman"/>
          <w:bCs/>
          <w:sz w:val="24"/>
          <w:szCs w:val="24"/>
          <w:lang w:val="ro-RO"/>
        </w:rPr>
        <w:t>” (Gal. 4:7).</w:t>
      </w:r>
    </w:p>
    <w:p w:rsidR="00460704" w:rsidRPr="00460704" w:rsidRDefault="00460704" w:rsidP="00460704">
      <w:pPr>
        <w:autoSpaceDE w:val="0"/>
        <w:snapToGrid w:val="0"/>
        <w:spacing w:after="60"/>
        <w:jc w:val="both"/>
        <w:rPr>
          <w:rFonts w:ascii="Times New Roman" w:eastAsia="Times New Roman" w:hAnsi="Times New Roman" w:cs="Times New Roman"/>
          <w:bCs/>
          <w:sz w:val="24"/>
          <w:szCs w:val="24"/>
          <w:lang w:val="ro-RO"/>
        </w:rPr>
      </w:pPr>
      <w:r w:rsidRPr="00460704">
        <w:rPr>
          <w:rFonts w:ascii="Times New Roman" w:eastAsia="Times New Roman" w:hAnsi="Times New Roman" w:cs="Times New Roman"/>
          <w:bCs/>
          <w:sz w:val="24"/>
          <w:szCs w:val="24"/>
          <w:lang w:val="ro-RO"/>
        </w:rPr>
        <w:t>Pe lângă puterea de a ierta păcatele, Iisus Hristos mai dă o altă dovadă că este Dumnezeu: El cunoaşte gândurile ascunse ale oamenilor, putere pe care numai Dumnezeu o are.  Iudeii nu spuseseră tare ce gândeau; că zice evanghelistul: „</w:t>
      </w:r>
      <w:r w:rsidRPr="001526B8">
        <w:rPr>
          <w:rFonts w:ascii="Times New Roman" w:eastAsia="Times New Roman" w:hAnsi="Times New Roman" w:cs="Times New Roman"/>
          <w:bCs/>
          <w:i/>
          <w:sz w:val="24"/>
          <w:szCs w:val="24"/>
          <w:lang w:val="ro-RO"/>
        </w:rPr>
        <w:t>Iată unii cărturari au zis în sine: Acesta huleşte.  Iar Iisus, cunoscând gândurile lor, a zis: pentru ce cugetaţi cele rele în inimile voastre?</w:t>
      </w:r>
      <w:r w:rsidRPr="00460704">
        <w:rPr>
          <w:rFonts w:ascii="Times New Roman" w:eastAsia="Times New Roman" w:hAnsi="Times New Roman" w:cs="Times New Roman"/>
          <w:bCs/>
          <w:sz w:val="24"/>
          <w:szCs w:val="24"/>
          <w:lang w:val="ro-RO"/>
        </w:rPr>
        <w:t>”</w:t>
      </w:r>
    </w:p>
    <w:p w:rsidR="00460704" w:rsidRPr="00460704" w:rsidRDefault="00460704" w:rsidP="00460704">
      <w:pPr>
        <w:autoSpaceDE w:val="0"/>
        <w:snapToGrid w:val="0"/>
        <w:spacing w:after="60"/>
        <w:jc w:val="both"/>
        <w:rPr>
          <w:rFonts w:ascii="Times New Roman" w:eastAsia="Times New Roman" w:hAnsi="Times New Roman" w:cs="Times New Roman"/>
          <w:bCs/>
          <w:sz w:val="24"/>
          <w:szCs w:val="24"/>
          <w:lang w:val="ro-RO"/>
        </w:rPr>
      </w:pPr>
      <w:r w:rsidRPr="00460704">
        <w:rPr>
          <w:rFonts w:ascii="Times New Roman" w:eastAsia="Times New Roman" w:hAnsi="Times New Roman" w:cs="Times New Roman"/>
          <w:bCs/>
          <w:sz w:val="24"/>
          <w:szCs w:val="24"/>
          <w:lang w:val="ro-RO"/>
        </w:rPr>
        <w:lastRenderedPageBreak/>
        <w:t xml:space="preserve">Dovada iertării păcatelor este înzdrăvenirea trupului slăbănogului; iar dovada înzdrăvenirii este ducerea patului, aşa încât însănătoşirea să fie evidentă pentru toți cei prezenți.  Domnul nu face asta mai înainte de a-i întreba pe cărturari: ce este mai lesne a zice: </w:t>
      </w:r>
      <w:r>
        <w:rPr>
          <w:rFonts w:ascii="Times New Roman" w:eastAsia="Times New Roman" w:hAnsi="Times New Roman" w:cs="Times New Roman"/>
          <w:bCs/>
          <w:sz w:val="24"/>
          <w:szCs w:val="24"/>
          <w:lang w:val="ro-RO"/>
        </w:rPr>
        <w:t>„</w:t>
      </w:r>
      <w:r w:rsidRPr="001526B8">
        <w:rPr>
          <w:rFonts w:ascii="Times New Roman" w:eastAsia="Times New Roman" w:hAnsi="Times New Roman" w:cs="Times New Roman"/>
          <w:bCs/>
          <w:i/>
          <w:sz w:val="24"/>
          <w:szCs w:val="24"/>
          <w:lang w:val="ro-RO"/>
        </w:rPr>
        <w:t>Iertate sunt păcatele!</w:t>
      </w:r>
      <w:r>
        <w:rPr>
          <w:rFonts w:ascii="Times New Roman" w:eastAsia="Times New Roman" w:hAnsi="Times New Roman" w:cs="Times New Roman"/>
          <w:bCs/>
          <w:sz w:val="24"/>
          <w:szCs w:val="24"/>
          <w:lang w:val="ro-RO"/>
        </w:rPr>
        <w:t>”</w:t>
      </w:r>
      <w:r w:rsidRPr="00460704">
        <w:rPr>
          <w:rFonts w:ascii="Times New Roman" w:eastAsia="Times New Roman" w:hAnsi="Times New Roman" w:cs="Times New Roman"/>
          <w:bCs/>
          <w:sz w:val="24"/>
          <w:szCs w:val="24"/>
          <w:lang w:val="ro-RO"/>
        </w:rPr>
        <w:t xml:space="preserve"> sau a zice: „</w:t>
      </w:r>
      <w:r w:rsidRPr="001526B8">
        <w:rPr>
          <w:rFonts w:ascii="Times New Roman" w:eastAsia="Times New Roman" w:hAnsi="Times New Roman" w:cs="Times New Roman"/>
          <w:bCs/>
          <w:i/>
          <w:sz w:val="24"/>
          <w:szCs w:val="24"/>
          <w:lang w:val="ro-RO"/>
        </w:rPr>
        <w:t>Scoală-te şi umblă!</w:t>
      </w:r>
      <w:r w:rsidRPr="00460704">
        <w:rPr>
          <w:rFonts w:ascii="Times New Roman" w:eastAsia="Times New Roman" w:hAnsi="Times New Roman" w:cs="Times New Roman"/>
          <w:bCs/>
          <w:sz w:val="24"/>
          <w:szCs w:val="24"/>
          <w:lang w:val="ro-RO"/>
        </w:rPr>
        <w:t>”?  Cu alte cu</w:t>
      </w:r>
      <w:r w:rsidR="001526B8">
        <w:rPr>
          <w:rFonts w:ascii="Times New Roman" w:eastAsia="Times New Roman" w:hAnsi="Times New Roman" w:cs="Times New Roman"/>
          <w:bCs/>
          <w:sz w:val="24"/>
          <w:szCs w:val="24"/>
          <w:lang w:val="ro-RO"/>
        </w:rPr>
        <w:t>vinte Hristos le grăieşte aşa: c</w:t>
      </w:r>
      <w:r w:rsidRPr="00460704">
        <w:rPr>
          <w:rFonts w:ascii="Times New Roman" w:eastAsia="Times New Roman" w:hAnsi="Times New Roman" w:cs="Times New Roman"/>
          <w:bCs/>
          <w:sz w:val="24"/>
          <w:szCs w:val="24"/>
          <w:lang w:val="ro-RO"/>
        </w:rPr>
        <w:t>e vi se pare mai uşor: a înzdrăveni un trup slăbănogit sau a ierta păcatele sufletului?  Negreşit e mai uşor să înzdrăveneşti un trup slăbănogit, dar pentru că iertarea păcatelor este o lucrare ce nu se vede, iar vindecarea trupului una care se vede, adaug acum şi ceea ce este mai uşor, dar mai săritor în ochi, ca prin aceasta să aveţi dovada că am săvârşit şi ceea ce este mai greu, dar nevăzut.</w:t>
      </w:r>
    </w:p>
    <w:p w:rsidR="004B5587" w:rsidRPr="00460704" w:rsidRDefault="00460704" w:rsidP="00460704">
      <w:pPr>
        <w:autoSpaceDE w:val="0"/>
        <w:snapToGrid w:val="0"/>
        <w:spacing w:after="60"/>
        <w:jc w:val="both"/>
        <w:rPr>
          <w:rFonts w:ascii="Times New Roman" w:eastAsia="Times New Roman" w:hAnsi="Times New Roman" w:cs="Times New Roman"/>
          <w:bCs/>
          <w:sz w:val="24"/>
          <w:szCs w:val="24"/>
          <w:lang w:val="ro-RO"/>
        </w:rPr>
      </w:pPr>
      <w:r w:rsidRPr="00460704">
        <w:rPr>
          <w:rFonts w:ascii="Times New Roman" w:eastAsia="Times New Roman" w:hAnsi="Times New Roman" w:cs="Times New Roman"/>
          <w:bCs/>
          <w:sz w:val="24"/>
          <w:szCs w:val="24"/>
          <w:lang w:val="ro-RO"/>
        </w:rPr>
        <w:t xml:space="preserve">Prin această minune, Domnul arată că este Creator şi al sufletului şi al trupului.  Vindecă şi boala sufletului şi boala trupului; iar prin vindecarea celui ce se vede, adică a trupului, face cunoscută şi vindecarea celui ce nu se vede, adică a sufletului.  </w:t>
      </w:r>
      <w:bookmarkStart w:id="0" w:name="_GoBack"/>
      <w:bookmarkEnd w:id="0"/>
      <w:r w:rsidRPr="00460704">
        <w:rPr>
          <w:rFonts w:ascii="Times New Roman" w:eastAsia="Times New Roman" w:hAnsi="Times New Roman" w:cs="Times New Roman"/>
          <w:bCs/>
          <w:sz w:val="24"/>
          <w:szCs w:val="24"/>
          <w:lang w:val="ro-RO"/>
        </w:rPr>
        <w:t>Fie ca și noi să ne facem credința vizibilă rugându-ne unii pentru alții și ajutându-i pe cei care trec prin încercările vieții!</w:t>
      </w:r>
    </w:p>
    <w:sectPr w:rsidR="004B5587" w:rsidRPr="00460704" w:rsidSect="005F3B63">
      <w:headerReference w:type="default" r:id="rId8"/>
      <w:pgSz w:w="12240" w:h="15840"/>
      <w:pgMar w:top="1008" w:right="1008" w:bottom="1008" w:left="100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60C" w:rsidRDefault="00B1260C" w:rsidP="00DB30E0">
      <w:pPr>
        <w:spacing w:after="0" w:line="240" w:lineRule="auto"/>
      </w:pPr>
      <w:r>
        <w:separator/>
      </w:r>
    </w:p>
  </w:endnote>
  <w:endnote w:type="continuationSeparator" w:id="0">
    <w:p w:rsidR="00B1260C" w:rsidRDefault="00B1260C" w:rsidP="00DB3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Print">
    <w:panose1 w:val="02000600000000000000"/>
    <w:charset w:val="00"/>
    <w:family w:val="auto"/>
    <w:pitch w:val="variable"/>
    <w:sig w:usb0="0000028F"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60C" w:rsidRDefault="00B1260C" w:rsidP="00DB30E0">
      <w:pPr>
        <w:spacing w:after="0" w:line="240" w:lineRule="auto"/>
      </w:pPr>
      <w:r>
        <w:separator/>
      </w:r>
    </w:p>
  </w:footnote>
  <w:footnote w:type="continuationSeparator" w:id="0">
    <w:p w:rsidR="00B1260C" w:rsidRDefault="00B1260C" w:rsidP="00DB3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0E0" w:rsidRDefault="00DB30E0" w:rsidP="00DB30E0">
    <w:pPr>
      <w:pStyle w:val="Header"/>
      <w:jc w:val="center"/>
    </w:pPr>
    <w:proofErr w:type="spellStart"/>
    <w:r>
      <w:t>Pericope</w:t>
    </w:r>
    <w:proofErr w:type="spellEnd"/>
    <w:r>
      <w:t xml:space="preserve"> </w:t>
    </w:r>
    <w:proofErr w:type="spellStart"/>
    <w:r>
      <w:t>evanghelice</w:t>
    </w:r>
    <w:proofErr w:type="spellEnd"/>
    <w:r>
      <w:t xml:space="preserve"> ale </w:t>
    </w:r>
    <w:proofErr w:type="spellStart"/>
    <w:r w:rsidR="00D33DF9">
      <w:t>Triodului</w:t>
    </w:r>
    <w:proofErr w:type="spellEnd"/>
  </w:p>
  <w:p w:rsidR="00DB30E0" w:rsidRDefault="00DB30E0" w:rsidP="00DB30E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tabs>
          <w:tab w:val="num" w:pos="1080"/>
        </w:tabs>
        <w:ind w:left="1080" w:hanging="360"/>
      </w:pPr>
      <w:rPr>
        <w:b/>
      </w:rPr>
    </w:lvl>
  </w:abstractNum>
  <w:abstractNum w:abstractNumId="1">
    <w:nsid w:val="03E478A6"/>
    <w:multiLevelType w:val="hybridMultilevel"/>
    <w:tmpl w:val="ADBA2634"/>
    <w:lvl w:ilvl="0" w:tplc="B8900002">
      <w:numFmt w:val="bullet"/>
      <w:lvlText w:val="-"/>
      <w:lvlJc w:val="left"/>
      <w:pPr>
        <w:ind w:left="675" w:hanging="675"/>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632302"/>
    <w:multiLevelType w:val="hybridMultilevel"/>
    <w:tmpl w:val="5FCA5F5E"/>
    <w:lvl w:ilvl="0" w:tplc="CAFA816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D74B0A"/>
    <w:multiLevelType w:val="hybridMultilevel"/>
    <w:tmpl w:val="17CE9C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413390"/>
    <w:multiLevelType w:val="hybridMultilevel"/>
    <w:tmpl w:val="9126CD92"/>
    <w:lvl w:ilvl="0" w:tplc="B890000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182E53"/>
    <w:multiLevelType w:val="hybridMultilevel"/>
    <w:tmpl w:val="A2760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BF4BF7"/>
    <w:multiLevelType w:val="hybridMultilevel"/>
    <w:tmpl w:val="6BAE68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C83B09"/>
    <w:multiLevelType w:val="hybridMultilevel"/>
    <w:tmpl w:val="F3E2A456"/>
    <w:lvl w:ilvl="0" w:tplc="2016572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8C3485"/>
    <w:multiLevelType w:val="hybridMultilevel"/>
    <w:tmpl w:val="796488FE"/>
    <w:lvl w:ilvl="0" w:tplc="15BAFE4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5E250F"/>
    <w:multiLevelType w:val="hybridMultilevel"/>
    <w:tmpl w:val="5A7A74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3541460"/>
    <w:multiLevelType w:val="hybridMultilevel"/>
    <w:tmpl w:val="D8F26D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183FBB"/>
    <w:multiLevelType w:val="hybridMultilevel"/>
    <w:tmpl w:val="0ECAD4D2"/>
    <w:lvl w:ilvl="0" w:tplc="CAFA816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CCD7EC3"/>
    <w:multiLevelType w:val="hybridMultilevel"/>
    <w:tmpl w:val="B6DEFA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837537"/>
    <w:multiLevelType w:val="hybridMultilevel"/>
    <w:tmpl w:val="30604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27574E3"/>
    <w:multiLevelType w:val="hybridMultilevel"/>
    <w:tmpl w:val="7534E3AE"/>
    <w:lvl w:ilvl="0" w:tplc="45F2A2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7"/>
  </w:num>
  <w:num w:numId="5">
    <w:abstractNumId w:val="11"/>
  </w:num>
  <w:num w:numId="6">
    <w:abstractNumId w:val="12"/>
  </w:num>
  <w:num w:numId="7">
    <w:abstractNumId w:val="6"/>
  </w:num>
  <w:num w:numId="8">
    <w:abstractNumId w:val="5"/>
  </w:num>
  <w:num w:numId="9">
    <w:abstractNumId w:val="14"/>
  </w:num>
  <w:num w:numId="10">
    <w:abstractNumId w:val="3"/>
  </w:num>
  <w:num w:numId="11">
    <w:abstractNumId w:val="13"/>
  </w:num>
  <w:num w:numId="12">
    <w:abstractNumId w:val="1"/>
  </w:num>
  <w:num w:numId="13">
    <w:abstractNumId w:val="9"/>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C795E"/>
    <w:rsid w:val="00004019"/>
    <w:rsid w:val="000055CB"/>
    <w:rsid w:val="00061236"/>
    <w:rsid w:val="00094A02"/>
    <w:rsid w:val="000B1B96"/>
    <w:rsid w:val="000B44A5"/>
    <w:rsid w:val="000C65B6"/>
    <w:rsid w:val="00101CD4"/>
    <w:rsid w:val="00123B54"/>
    <w:rsid w:val="00126A23"/>
    <w:rsid w:val="001526B8"/>
    <w:rsid w:val="001805A7"/>
    <w:rsid w:val="001818C6"/>
    <w:rsid w:val="0019049A"/>
    <w:rsid w:val="001B0B2C"/>
    <w:rsid w:val="00252D33"/>
    <w:rsid w:val="00276927"/>
    <w:rsid w:val="002854EB"/>
    <w:rsid w:val="002921DE"/>
    <w:rsid w:val="002A4E0B"/>
    <w:rsid w:val="002B1588"/>
    <w:rsid w:val="003155A2"/>
    <w:rsid w:val="00316E75"/>
    <w:rsid w:val="00335D1B"/>
    <w:rsid w:val="00342BF7"/>
    <w:rsid w:val="00362000"/>
    <w:rsid w:val="003A50C1"/>
    <w:rsid w:val="003B18A5"/>
    <w:rsid w:val="003B4C54"/>
    <w:rsid w:val="003B7173"/>
    <w:rsid w:val="0041565C"/>
    <w:rsid w:val="00460704"/>
    <w:rsid w:val="00480A28"/>
    <w:rsid w:val="00481B3D"/>
    <w:rsid w:val="004A16C8"/>
    <w:rsid w:val="004B5587"/>
    <w:rsid w:val="004D28A7"/>
    <w:rsid w:val="004E2F3D"/>
    <w:rsid w:val="005763AC"/>
    <w:rsid w:val="005766E7"/>
    <w:rsid w:val="005F3B63"/>
    <w:rsid w:val="00636155"/>
    <w:rsid w:val="00684BDD"/>
    <w:rsid w:val="006B3A3F"/>
    <w:rsid w:val="006C795E"/>
    <w:rsid w:val="006D1AF7"/>
    <w:rsid w:val="007109CD"/>
    <w:rsid w:val="00726B9B"/>
    <w:rsid w:val="007510C1"/>
    <w:rsid w:val="00761FFF"/>
    <w:rsid w:val="007C323A"/>
    <w:rsid w:val="007D11C1"/>
    <w:rsid w:val="007F737A"/>
    <w:rsid w:val="00801E8B"/>
    <w:rsid w:val="008B23BB"/>
    <w:rsid w:val="008D339E"/>
    <w:rsid w:val="008D60CA"/>
    <w:rsid w:val="008D62B2"/>
    <w:rsid w:val="00907339"/>
    <w:rsid w:val="009206A6"/>
    <w:rsid w:val="00927F00"/>
    <w:rsid w:val="0097473D"/>
    <w:rsid w:val="009A4DFC"/>
    <w:rsid w:val="009B1F9F"/>
    <w:rsid w:val="009E5095"/>
    <w:rsid w:val="00A025E8"/>
    <w:rsid w:val="00A91777"/>
    <w:rsid w:val="00A9219B"/>
    <w:rsid w:val="00A940EE"/>
    <w:rsid w:val="00AB5B53"/>
    <w:rsid w:val="00AF7B8E"/>
    <w:rsid w:val="00B1260C"/>
    <w:rsid w:val="00B506FC"/>
    <w:rsid w:val="00B66634"/>
    <w:rsid w:val="00BA6D87"/>
    <w:rsid w:val="00BD49FD"/>
    <w:rsid w:val="00BF5DCB"/>
    <w:rsid w:val="00C06CF8"/>
    <w:rsid w:val="00C17BDC"/>
    <w:rsid w:val="00C24548"/>
    <w:rsid w:val="00C7202F"/>
    <w:rsid w:val="00C7464E"/>
    <w:rsid w:val="00C9783A"/>
    <w:rsid w:val="00CB1699"/>
    <w:rsid w:val="00CB2EF2"/>
    <w:rsid w:val="00CC14C6"/>
    <w:rsid w:val="00D063B0"/>
    <w:rsid w:val="00D33DF9"/>
    <w:rsid w:val="00D3630A"/>
    <w:rsid w:val="00D50B4E"/>
    <w:rsid w:val="00D94A03"/>
    <w:rsid w:val="00DB30E0"/>
    <w:rsid w:val="00DC0E81"/>
    <w:rsid w:val="00E555B5"/>
    <w:rsid w:val="00E716B1"/>
    <w:rsid w:val="00E96B5B"/>
    <w:rsid w:val="00E97163"/>
    <w:rsid w:val="00EB7D9D"/>
    <w:rsid w:val="00EC08E8"/>
    <w:rsid w:val="00F01E27"/>
    <w:rsid w:val="00F021C7"/>
    <w:rsid w:val="00F03F51"/>
    <w:rsid w:val="00F119AC"/>
    <w:rsid w:val="00F161FB"/>
    <w:rsid w:val="00F25817"/>
    <w:rsid w:val="00F32E74"/>
    <w:rsid w:val="00F97995"/>
    <w:rsid w:val="00FA0EF8"/>
    <w:rsid w:val="00FC1F35"/>
    <w:rsid w:val="00FF60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95E"/>
    <w:rPr>
      <w:rFonts w:ascii="Calibri" w:eastAsia="Calibri" w:hAnsi="Calibri" w:cs="Calibri"/>
      <w:color w:val="00000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795E"/>
    <w:pPr>
      <w:spacing w:after="0" w:line="240" w:lineRule="auto"/>
    </w:pPr>
    <w:rPr>
      <w:rFonts w:ascii="Calibri" w:eastAsia="Calibri" w:hAnsi="Calibri" w:cs="Calibri"/>
      <w:color w:val="000000"/>
      <w:lang w:eastAsia="en-CA"/>
    </w:rPr>
  </w:style>
  <w:style w:type="character" w:styleId="Emphasis">
    <w:name w:val="Emphasis"/>
    <w:qFormat/>
    <w:rsid w:val="006C795E"/>
    <w:rPr>
      <w:i/>
      <w:iCs/>
    </w:rPr>
  </w:style>
  <w:style w:type="paragraph" w:styleId="ListParagraph">
    <w:name w:val="List Paragraph"/>
    <w:basedOn w:val="Normal"/>
    <w:uiPriority w:val="34"/>
    <w:qFormat/>
    <w:rsid w:val="00BF5DCB"/>
    <w:pPr>
      <w:ind w:left="720"/>
      <w:contextualSpacing/>
    </w:pPr>
  </w:style>
  <w:style w:type="paragraph" w:styleId="BalloonText">
    <w:name w:val="Balloon Text"/>
    <w:basedOn w:val="Normal"/>
    <w:link w:val="BalloonTextChar"/>
    <w:uiPriority w:val="99"/>
    <w:semiHidden/>
    <w:unhideWhenUsed/>
    <w:rsid w:val="006D1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AF7"/>
    <w:rPr>
      <w:rFonts w:ascii="Tahoma" w:eastAsia="Calibri" w:hAnsi="Tahoma" w:cs="Tahoma"/>
      <w:color w:val="000000"/>
      <w:sz w:val="16"/>
      <w:szCs w:val="16"/>
      <w:lang w:eastAsia="en-CA"/>
    </w:rPr>
  </w:style>
  <w:style w:type="paragraph" w:styleId="Title">
    <w:name w:val="Title"/>
    <w:basedOn w:val="Normal"/>
    <w:next w:val="Normal"/>
    <w:link w:val="TitleChar"/>
    <w:uiPriority w:val="10"/>
    <w:qFormat/>
    <w:rsid w:val="005F3B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3B63"/>
    <w:rPr>
      <w:rFonts w:asciiTheme="majorHAnsi" w:eastAsiaTheme="majorEastAsia" w:hAnsiTheme="majorHAnsi" w:cstheme="majorBidi"/>
      <w:color w:val="17365D" w:themeColor="text2" w:themeShade="BF"/>
      <w:spacing w:val="5"/>
      <w:kern w:val="28"/>
      <w:sz w:val="52"/>
      <w:szCs w:val="52"/>
      <w:lang w:eastAsia="en-CA"/>
    </w:rPr>
  </w:style>
  <w:style w:type="paragraph" w:styleId="Header">
    <w:name w:val="header"/>
    <w:basedOn w:val="Normal"/>
    <w:link w:val="HeaderChar"/>
    <w:uiPriority w:val="99"/>
    <w:unhideWhenUsed/>
    <w:rsid w:val="00DB3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0E0"/>
    <w:rPr>
      <w:rFonts w:ascii="Calibri" w:eastAsia="Calibri" w:hAnsi="Calibri" w:cs="Calibri"/>
      <w:color w:val="000000"/>
      <w:lang w:eastAsia="en-CA"/>
    </w:rPr>
  </w:style>
  <w:style w:type="paragraph" w:styleId="Footer">
    <w:name w:val="footer"/>
    <w:basedOn w:val="Normal"/>
    <w:link w:val="FooterChar"/>
    <w:uiPriority w:val="99"/>
    <w:unhideWhenUsed/>
    <w:rsid w:val="00DB3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0E0"/>
    <w:rPr>
      <w:rFonts w:ascii="Calibri" w:eastAsia="Calibri" w:hAnsi="Calibri" w:cs="Calibri"/>
      <w:color w:val="000000"/>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11507">
      <w:bodyDiv w:val="1"/>
      <w:marLeft w:val="0"/>
      <w:marRight w:val="0"/>
      <w:marTop w:val="0"/>
      <w:marBottom w:val="0"/>
      <w:divBdr>
        <w:top w:val="none" w:sz="0" w:space="0" w:color="auto"/>
        <w:left w:val="none" w:sz="0" w:space="0" w:color="auto"/>
        <w:bottom w:val="none" w:sz="0" w:space="0" w:color="auto"/>
        <w:right w:val="none" w:sz="0" w:space="0" w:color="auto"/>
      </w:divBdr>
    </w:div>
    <w:div w:id="323168661">
      <w:bodyDiv w:val="1"/>
      <w:marLeft w:val="0"/>
      <w:marRight w:val="0"/>
      <w:marTop w:val="0"/>
      <w:marBottom w:val="0"/>
      <w:divBdr>
        <w:top w:val="none" w:sz="0" w:space="0" w:color="auto"/>
        <w:left w:val="none" w:sz="0" w:space="0" w:color="auto"/>
        <w:bottom w:val="none" w:sz="0" w:space="0" w:color="auto"/>
        <w:right w:val="none" w:sz="0" w:space="0" w:color="auto"/>
      </w:divBdr>
    </w:div>
    <w:div w:id="327834008">
      <w:bodyDiv w:val="1"/>
      <w:marLeft w:val="0"/>
      <w:marRight w:val="0"/>
      <w:marTop w:val="0"/>
      <w:marBottom w:val="0"/>
      <w:divBdr>
        <w:top w:val="none" w:sz="0" w:space="0" w:color="auto"/>
        <w:left w:val="none" w:sz="0" w:space="0" w:color="auto"/>
        <w:bottom w:val="none" w:sz="0" w:space="0" w:color="auto"/>
        <w:right w:val="none" w:sz="0" w:space="0" w:color="auto"/>
      </w:divBdr>
    </w:div>
    <w:div w:id="361326138">
      <w:bodyDiv w:val="1"/>
      <w:marLeft w:val="0"/>
      <w:marRight w:val="0"/>
      <w:marTop w:val="0"/>
      <w:marBottom w:val="0"/>
      <w:divBdr>
        <w:top w:val="none" w:sz="0" w:space="0" w:color="auto"/>
        <w:left w:val="none" w:sz="0" w:space="0" w:color="auto"/>
        <w:bottom w:val="none" w:sz="0" w:space="0" w:color="auto"/>
        <w:right w:val="none" w:sz="0" w:space="0" w:color="auto"/>
      </w:divBdr>
    </w:div>
    <w:div w:id="690031596">
      <w:bodyDiv w:val="1"/>
      <w:marLeft w:val="0"/>
      <w:marRight w:val="0"/>
      <w:marTop w:val="0"/>
      <w:marBottom w:val="0"/>
      <w:divBdr>
        <w:top w:val="none" w:sz="0" w:space="0" w:color="auto"/>
        <w:left w:val="none" w:sz="0" w:space="0" w:color="auto"/>
        <w:bottom w:val="none" w:sz="0" w:space="0" w:color="auto"/>
        <w:right w:val="none" w:sz="0" w:space="0" w:color="auto"/>
      </w:divBdr>
    </w:div>
    <w:div w:id="740908884">
      <w:bodyDiv w:val="1"/>
      <w:marLeft w:val="0"/>
      <w:marRight w:val="0"/>
      <w:marTop w:val="0"/>
      <w:marBottom w:val="0"/>
      <w:divBdr>
        <w:top w:val="none" w:sz="0" w:space="0" w:color="auto"/>
        <w:left w:val="none" w:sz="0" w:space="0" w:color="auto"/>
        <w:bottom w:val="none" w:sz="0" w:space="0" w:color="auto"/>
        <w:right w:val="none" w:sz="0" w:space="0" w:color="auto"/>
      </w:divBdr>
    </w:div>
    <w:div w:id="872500357">
      <w:bodyDiv w:val="1"/>
      <w:marLeft w:val="0"/>
      <w:marRight w:val="0"/>
      <w:marTop w:val="0"/>
      <w:marBottom w:val="0"/>
      <w:divBdr>
        <w:top w:val="none" w:sz="0" w:space="0" w:color="auto"/>
        <w:left w:val="none" w:sz="0" w:space="0" w:color="auto"/>
        <w:bottom w:val="none" w:sz="0" w:space="0" w:color="auto"/>
        <w:right w:val="none" w:sz="0" w:space="0" w:color="auto"/>
      </w:divBdr>
    </w:div>
    <w:div w:id="918565863">
      <w:bodyDiv w:val="1"/>
      <w:marLeft w:val="0"/>
      <w:marRight w:val="0"/>
      <w:marTop w:val="0"/>
      <w:marBottom w:val="0"/>
      <w:divBdr>
        <w:top w:val="none" w:sz="0" w:space="0" w:color="auto"/>
        <w:left w:val="none" w:sz="0" w:space="0" w:color="auto"/>
        <w:bottom w:val="none" w:sz="0" w:space="0" w:color="auto"/>
        <w:right w:val="none" w:sz="0" w:space="0" w:color="auto"/>
      </w:divBdr>
    </w:div>
    <w:div w:id="1145439690">
      <w:bodyDiv w:val="1"/>
      <w:marLeft w:val="0"/>
      <w:marRight w:val="0"/>
      <w:marTop w:val="0"/>
      <w:marBottom w:val="0"/>
      <w:divBdr>
        <w:top w:val="none" w:sz="0" w:space="0" w:color="auto"/>
        <w:left w:val="none" w:sz="0" w:space="0" w:color="auto"/>
        <w:bottom w:val="none" w:sz="0" w:space="0" w:color="auto"/>
        <w:right w:val="none" w:sz="0" w:space="0" w:color="auto"/>
      </w:divBdr>
    </w:div>
    <w:div w:id="1187325296">
      <w:bodyDiv w:val="1"/>
      <w:marLeft w:val="0"/>
      <w:marRight w:val="0"/>
      <w:marTop w:val="0"/>
      <w:marBottom w:val="0"/>
      <w:divBdr>
        <w:top w:val="none" w:sz="0" w:space="0" w:color="auto"/>
        <w:left w:val="none" w:sz="0" w:space="0" w:color="auto"/>
        <w:bottom w:val="none" w:sz="0" w:space="0" w:color="auto"/>
        <w:right w:val="none" w:sz="0" w:space="0" w:color="auto"/>
      </w:divBdr>
    </w:div>
    <w:div w:id="1287465113">
      <w:bodyDiv w:val="1"/>
      <w:marLeft w:val="0"/>
      <w:marRight w:val="0"/>
      <w:marTop w:val="0"/>
      <w:marBottom w:val="0"/>
      <w:divBdr>
        <w:top w:val="none" w:sz="0" w:space="0" w:color="auto"/>
        <w:left w:val="none" w:sz="0" w:space="0" w:color="auto"/>
        <w:bottom w:val="none" w:sz="0" w:space="0" w:color="auto"/>
        <w:right w:val="none" w:sz="0" w:space="0" w:color="auto"/>
      </w:divBdr>
    </w:div>
    <w:div w:id="1571622753">
      <w:bodyDiv w:val="1"/>
      <w:marLeft w:val="0"/>
      <w:marRight w:val="0"/>
      <w:marTop w:val="0"/>
      <w:marBottom w:val="0"/>
      <w:divBdr>
        <w:top w:val="none" w:sz="0" w:space="0" w:color="auto"/>
        <w:left w:val="none" w:sz="0" w:space="0" w:color="auto"/>
        <w:bottom w:val="none" w:sz="0" w:space="0" w:color="auto"/>
        <w:right w:val="none" w:sz="0" w:space="0" w:color="auto"/>
      </w:divBdr>
    </w:div>
    <w:div w:id="1849830482">
      <w:bodyDiv w:val="1"/>
      <w:marLeft w:val="0"/>
      <w:marRight w:val="0"/>
      <w:marTop w:val="0"/>
      <w:marBottom w:val="0"/>
      <w:divBdr>
        <w:top w:val="none" w:sz="0" w:space="0" w:color="auto"/>
        <w:left w:val="none" w:sz="0" w:space="0" w:color="auto"/>
        <w:bottom w:val="none" w:sz="0" w:space="0" w:color="auto"/>
        <w:right w:val="none" w:sz="0" w:space="0" w:color="auto"/>
      </w:divBdr>
    </w:div>
    <w:div w:id="203792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2372</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57</cp:revision>
  <cp:lastPrinted>2024-01-05T03:54:00Z</cp:lastPrinted>
  <dcterms:created xsi:type="dcterms:W3CDTF">2017-09-07T04:05:00Z</dcterms:created>
  <dcterms:modified xsi:type="dcterms:W3CDTF">2024-01-20T07:13:00Z</dcterms:modified>
</cp:coreProperties>
</file>